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imes New Roman" w:hAnsi="Times New Roman" w:cs="Times New Roman"/>
          <w:b/>
          <w:sz w:val="16"/>
          <w:szCs w:val="16"/>
        </w:rPr>
        <w:id w:val="967247329"/>
        <w:lock w:val="contentLocked"/>
        <w:placeholder>
          <w:docPart w:val="DefaultPlaceholder_1081868574"/>
        </w:placeholder>
        <w:group/>
      </w:sdtPr>
      <w:sdtEndPr>
        <w:rPr>
          <w:rFonts w:asciiTheme="minorHAnsi" w:hAnsiTheme="minorHAnsi" w:cstheme="minorHAnsi"/>
          <w:b w:val="0"/>
          <w:sz w:val="20"/>
          <w:szCs w:val="24"/>
        </w:rPr>
      </w:sdtEndPr>
      <w:sdtContent>
        <w:p w:rsidR="003E387A" w:rsidRPr="00B72636" w:rsidRDefault="00202459" w:rsidP="00B72636">
          <w:pPr>
            <w:contextualSpacing/>
            <w:jc w:val="right"/>
            <w:rPr>
              <w:rFonts w:ascii="Times New Roman" w:hAnsi="Times New Roman" w:cs="Times New Roman"/>
              <w:b/>
              <w:sz w:val="16"/>
              <w:szCs w:val="16"/>
            </w:rPr>
          </w:pPr>
          <w:r w:rsidRPr="00B72636">
            <w:rPr>
              <w:rFonts w:ascii="Times New Roman" w:hAnsi="Times New Roman" w:cs="Times New Roman"/>
              <w:noProof/>
              <w:sz w:val="16"/>
              <w:szCs w:val="16"/>
            </w:rPr>
            <w:drawing>
              <wp:anchor distT="0" distB="0" distL="114300" distR="114300" simplePos="0" relativeHeight="251659264" behindDoc="0" locked="0" layoutInCell="1" allowOverlap="1" wp14:anchorId="3A75F7B0" wp14:editId="5AABDD8C">
                <wp:simplePos x="0" y="0"/>
                <wp:positionH relativeFrom="margin">
                  <wp:align>left</wp:align>
                </wp:positionH>
                <wp:positionV relativeFrom="paragraph">
                  <wp:posOffset>-9525</wp:posOffset>
                </wp:positionV>
                <wp:extent cx="962025" cy="984660"/>
                <wp:effectExtent l="0" t="0" r="0" b="6350"/>
                <wp:wrapNone/>
                <wp:docPr id="1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62025" cy="9846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72636">
            <w:rPr>
              <w:rFonts w:ascii="Times New Roman" w:hAnsi="Times New Roman" w:cs="Times New Roman"/>
              <w:b/>
              <w:sz w:val="16"/>
              <w:szCs w:val="16"/>
            </w:rPr>
            <w:t>TOWN OF CHAPEL HILL</w:t>
          </w:r>
        </w:p>
        <w:p w:rsidR="00202459" w:rsidRPr="00B72636" w:rsidRDefault="00202459" w:rsidP="00B72636">
          <w:pPr>
            <w:contextualSpacing/>
            <w:jc w:val="right"/>
            <w:rPr>
              <w:rFonts w:ascii="Times New Roman" w:hAnsi="Times New Roman" w:cs="Times New Roman"/>
              <w:b/>
              <w:sz w:val="16"/>
              <w:szCs w:val="16"/>
            </w:rPr>
          </w:pPr>
          <w:r w:rsidRPr="00B72636">
            <w:rPr>
              <w:rFonts w:ascii="Times New Roman" w:hAnsi="Times New Roman" w:cs="Times New Roman"/>
              <w:b/>
              <w:sz w:val="16"/>
              <w:szCs w:val="16"/>
            </w:rPr>
            <w:t>Planning Department</w:t>
          </w:r>
        </w:p>
        <w:p w:rsidR="00202459" w:rsidRPr="00B72636" w:rsidRDefault="00202459" w:rsidP="00B72636">
          <w:pPr>
            <w:contextualSpacing/>
            <w:jc w:val="right"/>
            <w:rPr>
              <w:rFonts w:ascii="Times New Roman" w:hAnsi="Times New Roman" w:cs="Times New Roman"/>
              <w:b/>
              <w:sz w:val="16"/>
              <w:szCs w:val="16"/>
            </w:rPr>
          </w:pPr>
        </w:p>
        <w:p w:rsidR="00202459" w:rsidRPr="00B72636" w:rsidRDefault="00202459" w:rsidP="00B72636">
          <w:pPr>
            <w:contextualSpacing/>
            <w:jc w:val="right"/>
            <w:rPr>
              <w:rFonts w:ascii="Times New Roman" w:hAnsi="Times New Roman" w:cs="Times New Roman"/>
              <w:sz w:val="16"/>
              <w:szCs w:val="16"/>
            </w:rPr>
          </w:pPr>
          <w:r w:rsidRPr="00B72636">
            <w:rPr>
              <w:rFonts w:ascii="Times New Roman" w:hAnsi="Times New Roman" w:cs="Times New Roman"/>
              <w:sz w:val="16"/>
              <w:szCs w:val="16"/>
            </w:rPr>
            <w:t>405 Martin Luther King Jr. Blvd.</w:t>
          </w:r>
        </w:p>
        <w:p w:rsidR="00202459" w:rsidRPr="00B72636" w:rsidRDefault="00202459" w:rsidP="00B72636">
          <w:pPr>
            <w:contextualSpacing/>
            <w:jc w:val="right"/>
            <w:rPr>
              <w:rFonts w:ascii="Times New Roman" w:hAnsi="Times New Roman" w:cs="Times New Roman"/>
              <w:sz w:val="16"/>
              <w:szCs w:val="16"/>
            </w:rPr>
          </w:pPr>
          <w:r w:rsidRPr="00B72636">
            <w:rPr>
              <w:rFonts w:ascii="Times New Roman" w:hAnsi="Times New Roman" w:cs="Times New Roman"/>
              <w:sz w:val="16"/>
              <w:szCs w:val="16"/>
            </w:rPr>
            <w:t>Chapel Hill, NC 27514-5705</w:t>
          </w:r>
        </w:p>
        <w:p w:rsidR="00B72636" w:rsidRPr="00B72636" w:rsidRDefault="00B72636" w:rsidP="00B72636">
          <w:pPr>
            <w:contextualSpacing/>
            <w:jc w:val="right"/>
            <w:rPr>
              <w:rFonts w:ascii="Times New Roman" w:hAnsi="Times New Roman" w:cs="Times New Roman"/>
              <w:sz w:val="16"/>
              <w:szCs w:val="16"/>
            </w:rPr>
          </w:pPr>
        </w:p>
        <w:p w:rsidR="00B72636" w:rsidRPr="00B72636" w:rsidRDefault="00B72636" w:rsidP="00B72636">
          <w:pPr>
            <w:contextualSpacing/>
            <w:jc w:val="right"/>
            <w:rPr>
              <w:rFonts w:ascii="Times New Roman" w:hAnsi="Times New Roman" w:cs="Times New Roman"/>
              <w:sz w:val="16"/>
              <w:szCs w:val="16"/>
            </w:rPr>
          </w:pPr>
          <w:r w:rsidRPr="00B72636">
            <w:rPr>
              <w:rFonts w:ascii="Times New Roman" w:hAnsi="Times New Roman" w:cs="Times New Roman"/>
              <w:i/>
              <w:sz w:val="16"/>
              <w:szCs w:val="16"/>
            </w:rPr>
            <w:t xml:space="preserve">phone </w:t>
          </w:r>
          <w:r w:rsidRPr="00B72636">
            <w:rPr>
              <w:rFonts w:ascii="Times New Roman" w:hAnsi="Times New Roman" w:cs="Times New Roman"/>
              <w:sz w:val="16"/>
              <w:szCs w:val="16"/>
            </w:rPr>
            <w:t xml:space="preserve">(919) 969-5066     </w:t>
          </w:r>
          <w:r w:rsidRPr="00B72636">
            <w:rPr>
              <w:rFonts w:ascii="Times New Roman" w:hAnsi="Times New Roman" w:cs="Times New Roman"/>
              <w:i/>
              <w:sz w:val="16"/>
              <w:szCs w:val="16"/>
            </w:rPr>
            <w:t>fax</w:t>
          </w:r>
          <w:r w:rsidRPr="00B72636">
            <w:rPr>
              <w:rFonts w:ascii="Times New Roman" w:hAnsi="Times New Roman" w:cs="Times New Roman"/>
              <w:sz w:val="16"/>
              <w:szCs w:val="16"/>
            </w:rPr>
            <w:t xml:space="preserve"> (919) 969-2014</w:t>
          </w:r>
        </w:p>
        <w:p w:rsidR="00B72636" w:rsidRDefault="008C0A61" w:rsidP="00B72636">
          <w:pPr>
            <w:contextualSpacing/>
            <w:jc w:val="right"/>
            <w:rPr>
              <w:rFonts w:ascii="Times New Roman" w:hAnsi="Times New Roman" w:cs="Times New Roman"/>
              <w:sz w:val="16"/>
              <w:szCs w:val="16"/>
            </w:rPr>
          </w:pPr>
          <w:r w:rsidRPr="008C0A61">
            <w:rPr>
              <w:rFonts w:ascii="Times New Roman" w:hAnsi="Times New Roman" w:cs="Times New Roman"/>
              <w:sz w:val="16"/>
              <w:szCs w:val="16"/>
            </w:rPr>
            <w:t>www.townofchapelhill.org</w:t>
          </w:r>
        </w:p>
        <w:p w:rsidR="008C0A61" w:rsidRDefault="008C0A61" w:rsidP="00B72636">
          <w:pPr>
            <w:contextualSpacing/>
            <w:jc w:val="right"/>
            <w:rPr>
              <w:rFonts w:ascii="Times New Roman" w:hAnsi="Times New Roman" w:cs="Times New Roman"/>
              <w:sz w:val="16"/>
              <w:szCs w:val="16"/>
            </w:rPr>
          </w:pPr>
        </w:p>
        <w:p w:rsidR="008C0A61" w:rsidRDefault="008C0A61" w:rsidP="00B72636">
          <w:pPr>
            <w:contextualSpacing/>
            <w:jc w:val="right"/>
            <w:rPr>
              <w:rFonts w:ascii="Times New Roman" w:hAnsi="Times New Roman" w:cs="Times New Roman"/>
              <w:sz w:val="16"/>
              <w:szCs w:val="16"/>
            </w:rPr>
          </w:pPr>
        </w:p>
        <w:p w:rsidR="008C0A61" w:rsidRDefault="008C0A61" w:rsidP="008C0A61">
          <w:pPr>
            <w:contextualSpacing/>
            <w:jc w:val="center"/>
            <w:rPr>
              <w:rFonts w:cstheme="minorHAnsi"/>
              <w:b/>
              <w:sz w:val="28"/>
              <w:szCs w:val="28"/>
            </w:rPr>
          </w:pPr>
          <w:r>
            <w:rPr>
              <w:rFonts w:cstheme="minorHAnsi"/>
              <w:b/>
              <w:sz w:val="28"/>
              <w:szCs w:val="28"/>
            </w:rPr>
            <w:t>OI-4 Site Development Permit Application</w:t>
          </w:r>
        </w:p>
        <w:p w:rsidR="008C0A61" w:rsidRDefault="008C0A61" w:rsidP="008C0A61">
          <w:pPr>
            <w:contextualSpacing/>
            <w:rPr>
              <w:rFonts w:cstheme="minorHAnsi"/>
              <w:sz w:val="20"/>
              <w:szCs w:val="24"/>
            </w:rPr>
          </w:pPr>
          <w:r w:rsidRPr="008C0A61">
            <w:rPr>
              <w:rFonts w:cstheme="minorHAnsi"/>
              <w:sz w:val="20"/>
              <w:szCs w:val="24"/>
            </w:rPr>
            <w:t>A site development permit is required for the construction of specific buildings described in the University’s</w:t>
          </w:r>
          <w:r>
            <w:rPr>
              <w:rFonts w:cstheme="minorHAnsi"/>
              <w:sz w:val="20"/>
              <w:szCs w:val="24"/>
            </w:rPr>
            <w:t xml:space="preserve"> Development Plan. The Town must, within 15 working days of submission of a complete application either approve, approve with conditions, or deny the permit. For additional information, please contact the Planning Department at (919) 969-5066 or at </w:t>
          </w:r>
          <w:hyperlink r:id="rId6" w:history="1">
            <w:r w:rsidRPr="008F76D4">
              <w:rPr>
                <w:rStyle w:val="Hyperlink"/>
                <w:rFonts w:cstheme="minorHAnsi"/>
                <w:sz w:val="20"/>
                <w:szCs w:val="24"/>
              </w:rPr>
              <w:t>planning@townofchapelhill.org</w:t>
            </w:r>
          </w:hyperlink>
        </w:p>
        <w:p w:rsidR="008C0A61" w:rsidRDefault="008C0A61" w:rsidP="008C0A61">
          <w:pPr>
            <w:contextualSpacing/>
            <w:rPr>
              <w:rFonts w:cstheme="minorHAnsi"/>
              <w:sz w:val="20"/>
              <w:szCs w:val="24"/>
            </w:rPr>
          </w:pPr>
          <w:r w:rsidRPr="008C0A61">
            <w:rPr>
              <w:rFonts w:cstheme="minorHAnsi"/>
              <w:noProof/>
              <w:sz w:val="20"/>
              <w:szCs w:val="24"/>
            </w:rPr>
            <mc:AlternateContent>
              <mc:Choice Requires="wps">
                <w:drawing>
                  <wp:anchor distT="45720" distB="45720" distL="114300" distR="114300" simplePos="0" relativeHeight="251661312" behindDoc="0" locked="0" layoutInCell="1" allowOverlap="1">
                    <wp:simplePos x="0" y="0"/>
                    <wp:positionH relativeFrom="margin">
                      <wp:posOffset>847725</wp:posOffset>
                    </wp:positionH>
                    <wp:positionV relativeFrom="paragraph">
                      <wp:posOffset>131445</wp:posOffset>
                    </wp:positionV>
                    <wp:extent cx="4333875" cy="2667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3875" cy="266700"/>
                            </a:xfrm>
                            <a:prstGeom prst="rect">
                              <a:avLst/>
                            </a:prstGeom>
                            <a:solidFill>
                              <a:schemeClr val="bg2">
                                <a:lumMod val="75000"/>
                              </a:schemeClr>
                            </a:solidFill>
                            <a:ln w="9525">
                              <a:solidFill>
                                <a:srgbClr val="000000"/>
                              </a:solidFill>
                              <a:miter lim="800000"/>
                              <a:headEnd/>
                              <a:tailEnd/>
                            </a:ln>
                          </wps:spPr>
                          <wps:txbx>
                            <w:txbxContent>
                              <w:p w:rsidR="008C0A61" w:rsidRDefault="006350F5" w:rsidP="006350F5">
                                <w:r>
                                  <w:t xml:space="preserve">Accepted Date: </w:t>
                                </w:r>
                                <w:r>
                                  <w:tab/>
                                </w:r>
                                <w:r>
                                  <w:tab/>
                                </w:r>
                                <w:r>
                                  <w:tab/>
                                </w:r>
                                <w:r>
                                  <w:tab/>
                                  <w:t>Deadline: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6.75pt;margin-top:10.35pt;width:341.25pt;height:21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" fillcolor="#aeaaaa [2414]">
                    <v:textbox>
                      <w:txbxContent>
                        <w:p w:rsidR="008C0A61" w:rsidRDefault="006350F5" w:rsidP="006350F5">
                          <w:r>
                            <w:t xml:space="preserve">Accepted Date: </w:t>
                          </w:r>
                          <w:r>
                            <w:tab/>
                          </w:r>
                          <w:r>
                            <w:tab/>
                          </w:r>
                          <w:r>
                            <w:tab/>
                          </w:r>
                          <w:r>
                            <w:tab/>
                            <w:t>Deadline:</w:t>
                          </w:r>
                        </w:p>
                      </w:txbxContent>
                    </v:textbox>
                    <w10:wrap type="square" anchorx="margin"/>
                  </v:shape>
                </w:pict>
              </mc:Fallback>
            </mc:AlternateContent>
          </w:r>
        </w:p>
        <w:p w:rsidR="008C0A61" w:rsidRDefault="008C0A61" w:rsidP="008C0A61">
          <w:pPr>
            <w:contextualSpacing/>
            <w:jc w:val="center"/>
            <w:rPr>
              <w:rFonts w:cstheme="minorHAnsi"/>
              <w:sz w:val="20"/>
              <w:szCs w:val="24"/>
            </w:rPr>
          </w:pPr>
        </w:p>
        <w:p w:rsidR="006350F5" w:rsidRDefault="006350F5" w:rsidP="008C0A61">
          <w:pPr>
            <w:contextualSpacing/>
            <w:jc w:val="center"/>
            <w:rPr>
              <w:rFonts w:cstheme="minorHAnsi"/>
              <w:sz w:val="20"/>
              <w:szCs w:val="24"/>
            </w:rPr>
          </w:pPr>
        </w:p>
        <w:p w:rsidR="006350F5" w:rsidRDefault="006350F5" w:rsidP="008C0A61">
          <w:pPr>
            <w:contextualSpacing/>
            <w:jc w:val="center"/>
            <w:rPr>
              <w:rFonts w:cstheme="minorHAnsi"/>
              <w:sz w:val="20"/>
              <w:szCs w:val="24"/>
            </w:rPr>
          </w:pPr>
        </w:p>
        <w:p w:rsidR="006350F5" w:rsidRDefault="006350F5" w:rsidP="006350F5">
          <w:pPr>
            <w:contextualSpacing/>
            <w:rPr>
              <w:rFonts w:cstheme="minorHAnsi"/>
              <w:b/>
              <w:sz w:val="20"/>
              <w:szCs w:val="24"/>
            </w:rPr>
          </w:pPr>
          <w:r>
            <w:rPr>
              <w:rFonts w:cstheme="minorHAnsi"/>
              <w:b/>
              <w:sz w:val="20"/>
              <w:szCs w:val="24"/>
            </w:rPr>
            <w:t>Section A: Project Information</w:t>
          </w:r>
        </w:p>
        <w:tbl>
          <w:tblPr>
            <w:tblStyle w:val="TableGrid"/>
            <w:tblW w:w="0" w:type="auto"/>
            <w:tblLook w:val="04A0" w:firstRow="1" w:lastRow="0" w:firstColumn="1" w:lastColumn="0" w:noHBand="0" w:noVBand="1"/>
          </w:tblPr>
          <w:tblGrid>
            <w:gridCol w:w="1435"/>
            <w:gridCol w:w="180"/>
            <w:gridCol w:w="270"/>
            <w:gridCol w:w="180"/>
            <w:gridCol w:w="815"/>
            <w:gridCol w:w="805"/>
            <w:gridCol w:w="2340"/>
            <w:gridCol w:w="1620"/>
            <w:gridCol w:w="1705"/>
          </w:tblGrid>
          <w:tr w:rsidR="006350F5" w:rsidTr="00A95997">
            <w:trPr>
              <w:trHeight w:val="432"/>
            </w:trPr>
            <w:tc>
              <w:tcPr>
                <w:tcW w:w="1435" w:type="dxa"/>
                <w:tcBorders>
                  <w:top w:val="nil"/>
                  <w:left w:val="nil"/>
                  <w:bottom w:val="nil"/>
                  <w:right w:val="nil"/>
                </w:tcBorders>
                <w:vAlign w:val="center"/>
              </w:tcPr>
              <w:p w:rsidR="006350F5" w:rsidRDefault="006350F5" w:rsidP="00AE6503">
                <w:pPr>
                  <w:contextualSpacing/>
                  <w:rPr>
                    <w:rFonts w:cstheme="minorHAnsi"/>
                    <w:sz w:val="20"/>
                    <w:szCs w:val="24"/>
                  </w:rPr>
                </w:pPr>
                <w:r>
                  <w:rPr>
                    <w:rFonts w:cstheme="minorHAnsi"/>
                    <w:sz w:val="20"/>
                    <w:szCs w:val="24"/>
                  </w:rPr>
                  <w:t>Project Name:</w:t>
                </w:r>
              </w:p>
            </w:tc>
            <w:tc>
              <w:tcPr>
                <w:tcW w:w="7915" w:type="dxa"/>
                <w:gridSpan w:val="8"/>
                <w:tcBorders>
                  <w:top w:val="nil"/>
                  <w:left w:val="nil"/>
                  <w:bottom w:val="single" w:sz="8" w:space="0" w:color="auto"/>
                  <w:right w:val="nil"/>
                </w:tcBorders>
                <w:vAlign w:val="center"/>
              </w:tcPr>
              <w:p w:rsidR="006350F5" w:rsidRDefault="00FC5176" w:rsidP="00AE6503">
                <w:pPr>
                  <w:contextualSpacing/>
                  <w:rPr>
                    <w:rFonts w:cstheme="minorHAnsi"/>
                    <w:sz w:val="20"/>
                    <w:szCs w:val="24"/>
                  </w:rPr>
                </w:pPr>
                <w:r>
                  <w:rPr>
                    <w:rFonts w:cstheme="minorHAnsi"/>
                    <w:sz w:val="20"/>
                    <w:szCs w:val="24"/>
                  </w:rPr>
                  <w:fldChar w:fldCharType="begin">
                    <w:ffData>
                      <w:name w:val="Text1"/>
                      <w:enabled/>
                      <w:calcOnExit w:val="0"/>
                      <w:textInput/>
                    </w:ffData>
                  </w:fldChar>
                </w:r>
                <w:bookmarkStart w:id="0" w:name="Text1"/>
                <w:r>
                  <w:rPr>
                    <w:rFonts w:cstheme="minorHAnsi"/>
                    <w:sz w:val="20"/>
                    <w:szCs w:val="24"/>
                  </w:rPr>
                  <w:instrText xml:space="preserve"> FORMTEXT </w:instrText>
                </w:r>
                <w:r>
                  <w:rPr>
                    <w:rFonts w:cstheme="minorHAnsi"/>
                    <w:sz w:val="20"/>
                    <w:szCs w:val="24"/>
                  </w:rPr>
                </w:r>
                <w:r>
                  <w:rPr>
                    <w:rFonts w:cstheme="minorHAnsi"/>
                    <w:sz w:val="20"/>
                    <w:szCs w:val="24"/>
                  </w:rPr>
                  <w:fldChar w:fldCharType="separate"/>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sz w:val="20"/>
                    <w:szCs w:val="24"/>
                  </w:rPr>
                  <w:fldChar w:fldCharType="end"/>
                </w:r>
                <w:bookmarkEnd w:id="0"/>
              </w:p>
            </w:tc>
          </w:tr>
          <w:tr w:rsidR="006350F5" w:rsidTr="00A95997">
            <w:trPr>
              <w:trHeight w:val="432"/>
            </w:trPr>
            <w:tc>
              <w:tcPr>
                <w:tcW w:w="2065" w:type="dxa"/>
                <w:gridSpan w:val="4"/>
                <w:tcBorders>
                  <w:top w:val="nil"/>
                  <w:left w:val="nil"/>
                  <w:bottom w:val="nil"/>
                  <w:right w:val="nil"/>
                </w:tcBorders>
                <w:vAlign w:val="center"/>
              </w:tcPr>
              <w:p w:rsidR="006350F5" w:rsidRDefault="006350F5" w:rsidP="00AE6503">
                <w:pPr>
                  <w:contextualSpacing/>
                  <w:rPr>
                    <w:rFonts w:cstheme="minorHAnsi"/>
                    <w:sz w:val="20"/>
                    <w:szCs w:val="24"/>
                  </w:rPr>
                </w:pPr>
                <w:r>
                  <w:rPr>
                    <w:rFonts w:cstheme="minorHAnsi"/>
                    <w:sz w:val="20"/>
                    <w:szCs w:val="24"/>
                  </w:rPr>
                  <w:t>Application Number:</w:t>
                </w:r>
              </w:p>
            </w:tc>
            <w:tc>
              <w:tcPr>
                <w:tcW w:w="3960" w:type="dxa"/>
                <w:gridSpan w:val="3"/>
                <w:tcBorders>
                  <w:top w:val="nil"/>
                  <w:left w:val="nil"/>
                  <w:bottom w:val="single" w:sz="8" w:space="0" w:color="auto"/>
                  <w:right w:val="nil"/>
                </w:tcBorders>
                <w:vAlign w:val="center"/>
              </w:tcPr>
              <w:p w:rsidR="006350F5" w:rsidRDefault="00FC5176" w:rsidP="00AE6503">
                <w:pPr>
                  <w:contextualSpacing/>
                  <w:rPr>
                    <w:rFonts w:cstheme="minorHAnsi"/>
                    <w:sz w:val="20"/>
                    <w:szCs w:val="24"/>
                  </w:rPr>
                </w:pPr>
                <w:r>
                  <w:rPr>
                    <w:rFonts w:cstheme="minorHAnsi"/>
                    <w:sz w:val="20"/>
                    <w:szCs w:val="24"/>
                  </w:rPr>
                  <w:fldChar w:fldCharType="begin">
                    <w:ffData>
                      <w:name w:val="Text1"/>
                      <w:enabled/>
                      <w:calcOnExit w:val="0"/>
                      <w:textInput/>
                    </w:ffData>
                  </w:fldChar>
                </w:r>
                <w:r>
                  <w:rPr>
                    <w:rFonts w:cstheme="minorHAnsi"/>
                    <w:sz w:val="20"/>
                    <w:szCs w:val="24"/>
                  </w:rPr>
                  <w:instrText xml:space="preserve"> FORMTEXT </w:instrText>
                </w:r>
                <w:r>
                  <w:rPr>
                    <w:rFonts w:cstheme="minorHAnsi"/>
                    <w:sz w:val="20"/>
                    <w:szCs w:val="24"/>
                  </w:rPr>
                </w:r>
                <w:r>
                  <w:rPr>
                    <w:rFonts w:cstheme="minorHAnsi"/>
                    <w:sz w:val="20"/>
                    <w:szCs w:val="24"/>
                  </w:rPr>
                  <w:fldChar w:fldCharType="separate"/>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sz w:val="20"/>
                    <w:szCs w:val="24"/>
                  </w:rPr>
                  <w:fldChar w:fldCharType="end"/>
                </w:r>
              </w:p>
            </w:tc>
            <w:tc>
              <w:tcPr>
                <w:tcW w:w="1620" w:type="dxa"/>
                <w:tcBorders>
                  <w:top w:val="nil"/>
                  <w:left w:val="nil"/>
                  <w:bottom w:val="nil"/>
                  <w:right w:val="nil"/>
                </w:tcBorders>
                <w:vAlign w:val="center"/>
              </w:tcPr>
              <w:p w:rsidR="006350F5" w:rsidRDefault="006350F5" w:rsidP="00AE6503">
                <w:pPr>
                  <w:contextualSpacing/>
                  <w:rPr>
                    <w:rFonts w:cstheme="minorHAnsi"/>
                    <w:sz w:val="20"/>
                    <w:szCs w:val="24"/>
                  </w:rPr>
                </w:pPr>
                <w:r>
                  <w:rPr>
                    <w:rFonts w:cstheme="minorHAnsi"/>
                    <w:sz w:val="20"/>
                    <w:szCs w:val="24"/>
                  </w:rPr>
                  <w:t>Submittal Date:</w:t>
                </w:r>
              </w:p>
            </w:tc>
            <w:tc>
              <w:tcPr>
                <w:tcW w:w="1705" w:type="dxa"/>
                <w:tcBorders>
                  <w:top w:val="nil"/>
                  <w:left w:val="nil"/>
                  <w:bottom w:val="single" w:sz="8" w:space="0" w:color="auto"/>
                  <w:right w:val="nil"/>
                </w:tcBorders>
                <w:vAlign w:val="center"/>
              </w:tcPr>
              <w:p w:rsidR="006350F5" w:rsidRDefault="00FC5176" w:rsidP="00AE6503">
                <w:pPr>
                  <w:contextualSpacing/>
                  <w:rPr>
                    <w:rFonts w:cstheme="minorHAnsi"/>
                    <w:sz w:val="20"/>
                    <w:szCs w:val="24"/>
                  </w:rPr>
                </w:pPr>
                <w:r>
                  <w:rPr>
                    <w:rFonts w:cstheme="minorHAnsi"/>
                    <w:sz w:val="20"/>
                    <w:szCs w:val="24"/>
                  </w:rPr>
                  <w:fldChar w:fldCharType="begin">
                    <w:ffData>
                      <w:name w:val="Text1"/>
                      <w:enabled/>
                      <w:calcOnExit w:val="0"/>
                      <w:textInput/>
                    </w:ffData>
                  </w:fldChar>
                </w:r>
                <w:r>
                  <w:rPr>
                    <w:rFonts w:cstheme="minorHAnsi"/>
                    <w:sz w:val="20"/>
                    <w:szCs w:val="24"/>
                  </w:rPr>
                  <w:instrText xml:space="preserve"> FORMTEXT </w:instrText>
                </w:r>
                <w:r>
                  <w:rPr>
                    <w:rFonts w:cstheme="minorHAnsi"/>
                    <w:sz w:val="20"/>
                    <w:szCs w:val="24"/>
                  </w:rPr>
                </w:r>
                <w:r>
                  <w:rPr>
                    <w:rFonts w:cstheme="minorHAnsi"/>
                    <w:sz w:val="20"/>
                    <w:szCs w:val="24"/>
                  </w:rPr>
                  <w:fldChar w:fldCharType="separate"/>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sz w:val="20"/>
                    <w:szCs w:val="24"/>
                  </w:rPr>
                  <w:fldChar w:fldCharType="end"/>
                </w:r>
              </w:p>
            </w:tc>
          </w:tr>
          <w:tr w:rsidR="006350F5" w:rsidTr="00A95997">
            <w:trPr>
              <w:trHeight w:val="432"/>
            </w:trPr>
            <w:tc>
              <w:tcPr>
                <w:tcW w:w="3685" w:type="dxa"/>
                <w:gridSpan w:val="6"/>
                <w:tcBorders>
                  <w:top w:val="nil"/>
                  <w:left w:val="nil"/>
                  <w:bottom w:val="nil"/>
                  <w:right w:val="nil"/>
                </w:tcBorders>
                <w:vAlign w:val="center"/>
              </w:tcPr>
              <w:p w:rsidR="006350F5" w:rsidRDefault="006350F5" w:rsidP="00AE6503">
                <w:pPr>
                  <w:contextualSpacing/>
                  <w:rPr>
                    <w:rFonts w:cstheme="minorHAnsi"/>
                    <w:sz w:val="20"/>
                    <w:szCs w:val="24"/>
                  </w:rPr>
                </w:pPr>
                <w:r>
                  <w:rPr>
                    <w:rFonts w:cstheme="minorHAnsi"/>
                    <w:sz w:val="20"/>
                    <w:szCs w:val="24"/>
                  </w:rPr>
                  <w:t>Project Number (from Development Plan):</w:t>
                </w:r>
              </w:p>
            </w:tc>
            <w:tc>
              <w:tcPr>
                <w:tcW w:w="5665" w:type="dxa"/>
                <w:gridSpan w:val="3"/>
                <w:tcBorders>
                  <w:top w:val="nil"/>
                  <w:left w:val="nil"/>
                  <w:bottom w:val="single" w:sz="8" w:space="0" w:color="auto"/>
                  <w:right w:val="nil"/>
                </w:tcBorders>
                <w:vAlign w:val="center"/>
              </w:tcPr>
              <w:p w:rsidR="006350F5" w:rsidRDefault="00FC5176" w:rsidP="00AE6503">
                <w:pPr>
                  <w:contextualSpacing/>
                  <w:rPr>
                    <w:rFonts w:cstheme="minorHAnsi"/>
                    <w:sz w:val="20"/>
                    <w:szCs w:val="24"/>
                  </w:rPr>
                </w:pPr>
                <w:r>
                  <w:rPr>
                    <w:rFonts w:cstheme="minorHAnsi"/>
                    <w:sz w:val="20"/>
                    <w:szCs w:val="24"/>
                  </w:rPr>
                  <w:fldChar w:fldCharType="begin">
                    <w:ffData>
                      <w:name w:val="Text1"/>
                      <w:enabled/>
                      <w:calcOnExit w:val="0"/>
                      <w:textInput/>
                    </w:ffData>
                  </w:fldChar>
                </w:r>
                <w:r>
                  <w:rPr>
                    <w:rFonts w:cstheme="minorHAnsi"/>
                    <w:sz w:val="20"/>
                    <w:szCs w:val="24"/>
                  </w:rPr>
                  <w:instrText xml:space="preserve"> FORMTEXT </w:instrText>
                </w:r>
                <w:r>
                  <w:rPr>
                    <w:rFonts w:cstheme="minorHAnsi"/>
                    <w:sz w:val="20"/>
                    <w:szCs w:val="24"/>
                  </w:rPr>
                </w:r>
                <w:r>
                  <w:rPr>
                    <w:rFonts w:cstheme="minorHAnsi"/>
                    <w:sz w:val="20"/>
                    <w:szCs w:val="24"/>
                  </w:rPr>
                  <w:fldChar w:fldCharType="separate"/>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sz w:val="20"/>
                    <w:szCs w:val="24"/>
                  </w:rPr>
                  <w:fldChar w:fldCharType="end"/>
                </w:r>
              </w:p>
            </w:tc>
          </w:tr>
          <w:tr w:rsidR="006350F5" w:rsidTr="00A95997">
            <w:trPr>
              <w:trHeight w:val="432"/>
            </w:trPr>
            <w:tc>
              <w:tcPr>
                <w:tcW w:w="2880" w:type="dxa"/>
                <w:gridSpan w:val="5"/>
                <w:tcBorders>
                  <w:top w:val="nil"/>
                  <w:left w:val="nil"/>
                  <w:bottom w:val="nil"/>
                  <w:right w:val="nil"/>
                </w:tcBorders>
                <w:vAlign w:val="center"/>
              </w:tcPr>
              <w:p w:rsidR="006350F5" w:rsidRDefault="006350F5" w:rsidP="00AE6503">
                <w:pPr>
                  <w:contextualSpacing/>
                  <w:rPr>
                    <w:rFonts w:cstheme="minorHAnsi"/>
                    <w:sz w:val="20"/>
                    <w:szCs w:val="24"/>
                  </w:rPr>
                </w:pPr>
                <w:r>
                  <w:rPr>
                    <w:rFonts w:cstheme="minorHAnsi"/>
                    <w:sz w:val="20"/>
                    <w:szCs w:val="24"/>
                  </w:rPr>
                  <w:t>Parcel Identifier Number (PIN):</w:t>
                </w:r>
              </w:p>
            </w:tc>
            <w:tc>
              <w:tcPr>
                <w:tcW w:w="6470" w:type="dxa"/>
                <w:gridSpan w:val="4"/>
                <w:tcBorders>
                  <w:top w:val="single" w:sz="8" w:space="0" w:color="auto"/>
                  <w:left w:val="nil"/>
                  <w:bottom w:val="single" w:sz="8" w:space="0" w:color="auto"/>
                  <w:right w:val="nil"/>
                </w:tcBorders>
                <w:vAlign w:val="center"/>
              </w:tcPr>
              <w:p w:rsidR="006350F5" w:rsidRDefault="00FC5176" w:rsidP="00AE6503">
                <w:pPr>
                  <w:contextualSpacing/>
                  <w:rPr>
                    <w:rFonts w:cstheme="minorHAnsi"/>
                    <w:sz w:val="20"/>
                    <w:szCs w:val="24"/>
                  </w:rPr>
                </w:pPr>
                <w:r>
                  <w:rPr>
                    <w:rFonts w:cstheme="minorHAnsi"/>
                    <w:sz w:val="20"/>
                    <w:szCs w:val="24"/>
                  </w:rPr>
                  <w:fldChar w:fldCharType="begin">
                    <w:ffData>
                      <w:name w:val="Text1"/>
                      <w:enabled/>
                      <w:calcOnExit w:val="0"/>
                      <w:textInput/>
                    </w:ffData>
                  </w:fldChar>
                </w:r>
                <w:r>
                  <w:rPr>
                    <w:rFonts w:cstheme="minorHAnsi"/>
                    <w:sz w:val="20"/>
                    <w:szCs w:val="24"/>
                  </w:rPr>
                  <w:instrText xml:space="preserve"> FORMTEXT </w:instrText>
                </w:r>
                <w:r>
                  <w:rPr>
                    <w:rFonts w:cstheme="minorHAnsi"/>
                    <w:sz w:val="20"/>
                    <w:szCs w:val="24"/>
                  </w:rPr>
                </w:r>
                <w:r>
                  <w:rPr>
                    <w:rFonts w:cstheme="minorHAnsi"/>
                    <w:sz w:val="20"/>
                    <w:szCs w:val="24"/>
                  </w:rPr>
                  <w:fldChar w:fldCharType="separate"/>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sz w:val="20"/>
                    <w:szCs w:val="24"/>
                  </w:rPr>
                  <w:fldChar w:fldCharType="end"/>
                </w:r>
              </w:p>
            </w:tc>
          </w:tr>
          <w:tr w:rsidR="006350F5" w:rsidTr="00A95997">
            <w:trPr>
              <w:trHeight w:val="432"/>
            </w:trPr>
            <w:tc>
              <w:tcPr>
                <w:tcW w:w="1615" w:type="dxa"/>
                <w:gridSpan w:val="2"/>
                <w:tcBorders>
                  <w:top w:val="nil"/>
                  <w:left w:val="nil"/>
                  <w:bottom w:val="nil"/>
                  <w:right w:val="nil"/>
                </w:tcBorders>
                <w:vAlign w:val="center"/>
              </w:tcPr>
              <w:p w:rsidR="006350F5" w:rsidRDefault="006350F5" w:rsidP="00AE6503">
                <w:pPr>
                  <w:contextualSpacing/>
                  <w:rPr>
                    <w:rFonts w:cstheme="minorHAnsi"/>
                    <w:sz w:val="20"/>
                    <w:szCs w:val="24"/>
                  </w:rPr>
                </w:pPr>
                <w:r>
                  <w:rPr>
                    <w:rFonts w:cstheme="minorHAnsi"/>
                    <w:sz w:val="20"/>
                    <w:szCs w:val="24"/>
                  </w:rPr>
                  <w:t>Project Location:</w:t>
                </w:r>
              </w:p>
            </w:tc>
            <w:tc>
              <w:tcPr>
                <w:tcW w:w="7735" w:type="dxa"/>
                <w:gridSpan w:val="7"/>
                <w:tcBorders>
                  <w:top w:val="nil"/>
                  <w:left w:val="nil"/>
                  <w:bottom w:val="single" w:sz="8" w:space="0" w:color="auto"/>
                  <w:right w:val="nil"/>
                </w:tcBorders>
                <w:vAlign w:val="center"/>
              </w:tcPr>
              <w:p w:rsidR="006350F5" w:rsidRDefault="00FC5176" w:rsidP="00AE6503">
                <w:pPr>
                  <w:contextualSpacing/>
                  <w:rPr>
                    <w:rFonts w:cstheme="minorHAnsi"/>
                    <w:sz w:val="20"/>
                    <w:szCs w:val="24"/>
                  </w:rPr>
                </w:pPr>
                <w:r>
                  <w:rPr>
                    <w:rFonts w:cstheme="minorHAnsi"/>
                    <w:sz w:val="20"/>
                    <w:szCs w:val="24"/>
                  </w:rPr>
                  <w:fldChar w:fldCharType="begin">
                    <w:ffData>
                      <w:name w:val="Text1"/>
                      <w:enabled/>
                      <w:calcOnExit w:val="0"/>
                      <w:textInput/>
                    </w:ffData>
                  </w:fldChar>
                </w:r>
                <w:r>
                  <w:rPr>
                    <w:rFonts w:cstheme="minorHAnsi"/>
                    <w:sz w:val="20"/>
                    <w:szCs w:val="24"/>
                  </w:rPr>
                  <w:instrText xml:space="preserve"> FORMTEXT </w:instrText>
                </w:r>
                <w:r>
                  <w:rPr>
                    <w:rFonts w:cstheme="minorHAnsi"/>
                    <w:sz w:val="20"/>
                    <w:szCs w:val="24"/>
                  </w:rPr>
                </w:r>
                <w:r>
                  <w:rPr>
                    <w:rFonts w:cstheme="minorHAnsi"/>
                    <w:sz w:val="20"/>
                    <w:szCs w:val="24"/>
                  </w:rPr>
                  <w:fldChar w:fldCharType="separate"/>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sz w:val="20"/>
                    <w:szCs w:val="24"/>
                  </w:rPr>
                  <w:fldChar w:fldCharType="end"/>
                </w:r>
              </w:p>
            </w:tc>
          </w:tr>
          <w:tr w:rsidR="006350F5" w:rsidTr="00A95997">
            <w:trPr>
              <w:trHeight w:val="432"/>
            </w:trPr>
            <w:tc>
              <w:tcPr>
                <w:tcW w:w="1885" w:type="dxa"/>
                <w:gridSpan w:val="3"/>
                <w:tcBorders>
                  <w:top w:val="nil"/>
                  <w:left w:val="nil"/>
                  <w:bottom w:val="nil"/>
                  <w:right w:val="nil"/>
                </w:tcBorders>
                <w:vAlign w:val="center"/>
              </w:tcPr>
              <w:p w:rsidR="006350F5" w:rsidRDefault="006350F5" w:rsidP="00AE6503">
                <w:pPr>
                  <w:contextualSpacing/>
                  <w:rPr>
                    <w:rFonts w:cstheme="minorHAnsi"/>
                    <w:sz w:val="20"/>
                    <w:szCs w:val="24"/>
                  </w:rPr>
                </w:pPr>
                <w:r>
                  <w:rPr>
                    <w:rFonts w:cstheme="minorHAnsi"/>
                    <w:sz w:val="20"/>
                    <w:szCs w:val="24"/>
                  </w:rPr>
                  <w:t>Project Description:</w:t>
                </w:r>
              </w:p>
            </w:tc>
            <w:tc>
              <w:tcPr>
                <w:tcW w:w="7465" w:type="dxa"/>
                <w:gridSpan w:val="6"/>
                <w:tcBorders>
                  <w:top w:val="nil"/>
                  <w:left w:val="nil"/>
                  <w:bottom w:val="single" w:sz="8" w:space="0" w:color="auto"/>
                  <w:right w:val="nil"/>
                </w:tcBorders>
                <w:vAlign w:val="center"/>
              </w:tcPr>
              <w:p w:rsidR="006350F5" w:rsidRDefault="00FC5176" w:rsidP="00AE6503">
                <w:pPr>
                  <w:contextualSpacing/>
                  <w:rPr>
                    <w:rFonts w:cstheme="minorHAnsi"/>
                    <w:sz w:val="20"/>
                    <w:szCs w:val="24"/>
                  </w:rPr>
                </w:pPr>
                <w:r>
                  <w:rPr>
                    <w:rFonts w:cstheme="minorHAnsi"/>
                    <w:sz w:val="20"/>
                    <w:szCs w:val="24"/>
                  </w:rPr>
                  <w:fldChar w:fldCharType="begin">
                    <w:ffData>
                      <w:name w:val="Text1"/>
                      <w:enabled/>
                      <w:calcOnExit w:val="0"/>
                      <w:textInput/>
                    </w:ffData>
                  </w:fldChar>
                </w:r>
                <w:r>
                  <w:rPr>
                    <w:rFonts w:cstheme="minorHAnsi"/>
                    <w:sz w:val="20"/>
                    <w:szCs w:val="24"/>
                  </w:rPr>
                  <w:instrText xml:space="preserve"> FORMTEXT </w:instrText>
                </w:r>
                <w:r>
                  <w:rPr>
                    <w:rFonts w:cstheme="minorHAnsi"/>
                    <w:sz w:val="20"/>
                    <w:szCs w:val="24"/>
                  </w:rPr>
                </w:r>
                <w:r>
                  <w:rPr>
                    <w:rFonts w:cstheme="minorHAnsi"/>
                    <w:sz w:val="20"/>
                    <w:szCs w:val="24"/>
                  </w:rPr>
                  <w:fldChar w:fldCharType="separate"/>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sz w:val="20"/>
                    <w:szCs w:val="24"/>
                  </w:rPr>
                  <w:fldChar w:fldCharType="end"/>
                </w:r>
              </w:p>
            </w:tc>
          </w:tr>
        </w:tbl>
        <w:p w:rsidR="00AE6503" w:rsidRDefault="00AE6503" w:rsidP="006350F5">
          <w:pPr>
            <w:contextualSpacing/>
            <w:rPr>
              <w:rFonts w:cstheme="minorHAnsi"/>
              <w:sz w:val="20"/>
              <w:szCs w:val="24"/>
            </w:rPr>
          </w:pPr>
        </w:p>
        <w:p w:rsidR="00AE6503" w:rsidRDefault="00AE6503" w:rsidP="006350F5">
          <w:pPr>
            <w:contextualSpacing/>
            <w:rPr>
              <w:rFonts w:cstheme="minorHAnsi"/>
              <w:sz w:val="20"/>
              <w:szCs w:val="24"/>
            </w:rPr>
          </w:pPr>
          <w:r>
            <w:rPr>
              <w:rFonts w:cstheme="minorHAnsi"/>
              <w:sz w:val="20"/>
              <w:szCs w:val="24"/>
            </w:rPr>
            <w:t xml:space="preserve">Is the Project in the Perimeter Transition Area?     </w:t>
          </w:r>
          <w:r>
            <w:rPr>
              <w:rFonts w:cstheme="minorHAnsi"/>
              <w:sz w:val="20"/>
              <w:szCs w:val="24"/>
            </w:rPr>
            <w:fldChar w:fldCharType="begin">
              <w:ffData>
                <w:name w:val="Check1"/>
                <w:enabled/>
                <w:calcOnExit w:val="0"/>
                <w:checkBox>
                  <w:sizeAuto/>
                  <w:default w:val="0"/>
                </w:checkBox>
              </w:ffData>
            </w:fldChar>
          </w:r>
          <w:bookmarkStart w:id="1" w:name="Check1"/>
          <w:r>
            <w:rPr>
              <w:rFonts w:cstheme="minorHAnsi"/>
              <w:sz w:val="20"/>
              <w:szCs w:val="24"/>
            </w:rPr>
            <w:instrText xml:space="preserve"> FORMCHECKBOX </w:instrText>
          </w:r>
          <w:r w:rsidR="007D7C84">
            <w:rPr>
              <w:rFonts w:cstheme="minorHAnsi"/>
              <w:sz w:val="20"/>
              <w:szCs w:val="24"/>
            </w:rPr>
          </w:r>
          <w:r w:rsidR="007D7C84">
            <w:rPr>
              <w:rFonts w:cstheme="minorHAnsi"/>
              <w:sz w:val="20"/>
              <w:szCs w:val="24"/>
            </w:rPr>
            <w:fldChar w:fldCharType="separate"/>
          </w:r>
          <w:r>
            <w:rPr>
              <w:rFonts w:cstheme="minorHAnsi"/>
              <w:sz w:val="20"/>
              <w:szCs w:val="24"/>
            </w:rPr>
            <w:fldChar w:fldCharType="end"/>
          </w:r>
          <w:bookmarkEnd w:id="1"/>
          <w:r>
            <w:rPr>
              <w:rFonts w:cstheme="minorHAnsi"/>
              <w:sz w:val="20"/>
              <w:szCs w:val="24"/>
            </w:rPr>
            <w:t xml:space="preserve">  Yes</w:t>
          </w:r>
          <w:r>
            <w:rPr>
              <w:rFonts w:cstheme="minorHAnsi"/>
              <w:sz w:val="20"/>
              <w:szCs w:val="24"/>
            </w:rPr>
            <w:tab/>
            <w:t xml:space="preserve">  </w:t>
          </w:r>
          <w:r>
            <w:rPr>
              <w:rFonts w:cstheme="minorHAnsi"/>
              <w:sz w:val="20"/>
              <w:szCs w:val="24"/>
            </w:rPr>
            <w:fldChar w:fldCharType="begin">
              <w:ffData>
                <w:name w:val="Check2"/>
                <w:enabled/>
                <w:calcOnExit w:val="0"/>
                <w:checkBox>
                  <w:sizeAuto/>
                  <w:default w:val="0"/>
                </w:checkBox>
              </w:ffData>
            </w:fldChar>
          </w:r>
          <w:bookmarkStart w:id="2" w:name="Check2"/>
          <w:r>
            <w:rPr>
              <w:rFonts w:cstheme="minorHAnsi"/>
              <w:sz w:val="20"/>
              <w:szCs w:val="24"/>
            </w:rPr>
            <w:instrText xml:space="preserve"> FORMCHECKBOX </w:instrText>
          </w:r>
          <w:r w:rsidR="007D7C84">
            <w:rPr>
              <w:rFonts w:cstheme="minorHAnsi"/>
              <w:sz w:val="20"/>
              <w:szCs w:val="24"/>
            </w:rPr>
          </w:r>
          <w:r w:rsidR="007D7C84">
            <w:rPr>
              <w:rFonts w:cstheme="minorHAnsi"/>
              <w:sz w:val="20"/>
              <w:szCs w:val="24"/>
            </w:rPr>
            <w:fldChar w:fldCharType="separate"/>
          </w:r>
          <w:r>
            <w:rPr>
              <w:rFonts w:cstheme="minorHAnsi"/>
              <w:sz w:val="20"/>
              <w:szCs w:val="24"/>
            </w:rPr>
            <w:fldChar w:fldCharType="end"/>
          </w:r>
          <w:bookmarkEnd w:id="2"/>
          <w:r>
            <w:rPr>
              <w:rFonts w:cstheme="minorHAnsi"/>
              <w:sz w:val="20"/>
              <w:szCs w:val="24"/>
            </w:rPr>
            <w:t xml:space="preserve">  No</w:t>
          </w:r>
        </w:p>
        <w:p w:rsidR="00AE6503" w:rsidRDefault="00AE6503" w:rsidP="006350F5">
          <w:pPr>
            <w:contextualSpacing/>
            <w:rPr>
              <w:rFonts w:cstheme="minorHAnsi"/>
              <w:sz w:val="20"/>
              <w:szCs w:val="24"/>
            </w:rPr>
          </w:pPr>
        </w:p>
        <w:p w:rsidR="006003E3" w:rsidRDefault="006003E3" w:rsidP="006350F5">
          <w:pPr>
            <w:contextualSpacing/>
            <w:rPr>
              <w:rFonts w:cstheme="minorHAnsi"/>
              <w:b/>
              <w:sz w:val="20"/>
              <w:szCs w:val="24"/>
            </w:rPr>
          </w:pPr>
          <w:r>
            <w:rPr>
              <w:rFonts w:cstheme="minorHAnsi"/>
              <w:b/>
              <w:sz w:val="20"/>
              <w:szCs w:val="24"/>
            </w:rPr>
            <w:t>Section B: Contact Information</w:t>
          </w:r>
        </w:p>
        <w:p w:rsidR="006003E3" w:rsidRDefault="006003E3" w:rsidP="006350F5">
          <w:pPr>
            <w:contextualSpacing/>
            <w:rPr>
              <w:rFonts w:cstheme="minorHAnsi"/>
              <w:sz w:val="20"/>
              <w:szCs w:val="24"/>
            </w:rPr>
          </w:pPr>
          <w:r>
            <w:rPr>
              <w:rFonts w:cstheme="minorHAnsi"/>
              <w:sz w:val="20"/>
              <w:szCs w:val="24"/>
            </w:rPr>
            <w:t>Applicant Information (to whom</w:t>
          </w:r>
          <w:r w:rsidR="00A95997">
            <w:rPr>
              <w:rFonts w:cstheme="minorHAnsi"/>
              <w:sz w:val="20"/>
              <w:szCs w:val="24"/>
            </w:rPr>
            <w:t xml:space="preserve"> correspondence will be mailed)</w:t>
          </w:r>
        </w:p>
        <w:p w:rsidR="00A95997" w:rsidRDefault="00A95997" w:rsidP="006350F5">
          <w:pPr>
            <w:contextualSpacing/>
            <w:rPr>
              <w:rFonts w:cstheme="minorHAnsi"/>
              <w:sz w:val="20"/>
              <w:szCs w:val="24"/>
            </w:rPr>
          </w:pPr>
        </w:p>
        <w:tbl>
          <w:tblPr>
            <w:tblStyle w:val="TableGrid"/>
            <w:tblW w:w="0" w:type="auto"/>
            <w:tblLook w:val="04A0" w:firstRow="1" w:lastRow="0" w:firstColumn="1" w:lastColumn="0" w:noHBand="0" w:noVBand="1"/>
          </w:tblPr>
          <w:tblGrid>
            <w:gridCol w:w="1558"/>
            <w:gridCol w:w="2847"/>
            <w:gridCol w:w="900"/>
            <w:gridCol w:w="1440"/>
            <w:gridCol w:w="1046"/>
            <w:gridCol w:w="1559"/>
          </w:tblGrid>
          <w:tr w:rsidR="006003E3" w:rsidTr="00A95997">
            <w:trPr>
              <w:trHeight w:val="360"/>
            </w:trPr>
            <w:tc>
              <w:tcPr>
                <w:tcW w:w="1558" w:type="dxa"/>
                <w:tcBorders>
                  <w:top w:val="nil"/>
                  <w:left w:val="nil"/>
                  <w:bottom w:val="nil"/>
                  <w:right w:val="nil"/>
                </w:tcBorders>
                <w:vAlign w:val="center"/>
              </w:tcPr>
              <w:p w:rsidR="006003E3" w:rsidRDefault="006003E3" w:rsidP="00A95997">
                <w:pPr>
                  <w:contextualSpacing/>
                  <w:rPr>
                    <w:rFonts w:cstheme="minorHAnsi"/>
                    <w:sz w:val="20"/>
                    <w:szCs w:val="24"/>
                  </w:rPr>
                </w:pPr>
                <w:r>
                  <w:rPr>
                    <w:rFonts w:cstheme="minorHAnsi"/>
                    <w:sz w:val="20"/>
                    <w:szCs w:val="24"/>
                  </w:rPr>
                  <w:t>Name:</w:t>
                </w:r>
              </w:p>
            </w:tc>
            <w:tc>
              <w:tcPr>
                <w:tcW w:w="7792" w:type="dxa"/>
                <w:gridSpan w:val="5"/>
                <w:tcBorders>
                  <w:top w:val="nil"/>
                  <w:left w:val="nil"/>
                  <w:bottom w:val="single" w:sz="8" w:space="0" w:color="auto"/>
                  <w:right w:val="nil"/>
                </w:tcBorders>
                <w:vAlign w:val="center"/>
              </w:tcPr>
              <w:p w:rsidR="006003E3" w:rsidRDefault="00FC5176" w:rsidP="00A95997">
                <w:pPr>
                  <w:contextualSpacing/>
                  <w:rPr>
                    <w:rFonts w:cstheme="minorHAnsi"/>
                    <w:sz w:val="20"/>
                    <w:szCs w:val="24"/>
                  </w:rPr>
                </w:pPr>
                <w:r>
                  <w:rPr>
                    <w:rFonts w:cstheme="minorHAnsi"/>
                    <w:sz w:val="20"/>
                    <w:szCs w:val="24"/>
                  </w:rPr>
                  <w:fldChar w:fldCharType="begin">
                    <w:ffData>
                      <w:name w:val="Text1"/>
                      <w:enabled/>
                      <w:calcOnExit w:val="0"/>
                      <w:textInput/>
                    </w:ffData>
                  </w:fldChar>
                </w:r>
                <w:r>
                  <w:rPr>
                    <w:rFonts w:cstheme="minorHAnsi"/>
                    <w:sz w:val="20"/>
                    <w:szCs w:val="24"/>
                  </w:rPr>
                  <w:instrText xml:space="preserve"> FORMTEXT </w:instrText>
                </w:r>
                <w:r>
                  <w:rPr>
                    <w:rFonts w:cstheme="minorHAnsi"/>
                    <w:sz w:val="20"/>
                    <w:szCs w:val="24"/>
                  </w:rPr>
                </w:r>
                <w:r>
                  <w:rPr>
                    <w:rFonts w:cstheme="minorHAnsi"/>
                    <w:sz w:val="20"/>
                    <w:szCs w:val="24"/>
                  </w:rPr>
                  <w:fldChar w:fldCharType="separate"/>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sz w:val="20"/>
                    <w:szCs w:val="24"/>
                  </w:rPr>
                  <w:fldChar w:fldCharType="end"/>
                </w:r>
              </w:p>
            </w:tc>
          </w:tr>
          <w:tr w:rsidR="006003E3" w:rsidTr="00A95997">
            <w:trPr>
              <w:trHeight w:val="360"/>
            </w:trPr>
            <w:tc>
              <w:tcPr>
                <w:tcW w:w="1558" w:type="dxa"/>
                <w:tcBorders>
                  <w:top w:val="nil"/>
                  <w:left w:val="nil"/>
                  <w:bottom w:val="nil"/>
                  <w:right w:val="nil"/>
                </w:tcBorders>
                <w:vAlign w:val="center"/>
              </w:tcPr>
              <w:p w:rsidR="006003E3" w:rsidRDefault="006003E3" w:rsidP="00A95997">
                <w:pPr>
                  <w:contextualSpacing/>
                  <w:rPr>
                    <w:rFonts w:cstheme="minorHAnsi"/>
                    <w:sz w:val="20"/>
                    <w:szCs w:val="24"/>
                  </w:rPr>
                </w:pPr>
                <w:r>
                  <w:rPr>
                    <w:rFonts w:cstheme="minorHAnsi"/>
                    <w:sz w:val="20"/>
                    <w:szCs w:val="24"/>
                  </w:rPr>
                  <w:t>Address:</w:t>
                </w:r>
              </w:p>
            </w:tc>
            <w:tc>
              <w:tcPr>
                <w:tcW w:w="7792" w:type="dxa"/>
                <w:gridSpan w:val="5"/>
                <w:tcBorders>
                  <w:top w:val="single" w:sz="8" w:space="0" w:color="auto"/>
                  <w:left w:val="nil"/>
                  <w:bottom w:val="single" w:sz="8" w:space="0" w:color="auto"/>
                  <w:right w:val="nil"/>
                </w:tcBorders>
                <w:vAlign w:val="center"/>
              </w:tcPr>
              <w:p w:rsidR="006003E3" w:rsidRDefault="00FC5176" w:rsidP="00A95997">
                <w:pPr>
                  <w:contextualSpacing/>
                  <w:rPr>
                    <w:rFonts w:cstheme="minorHAnsi"/>
                    <w:sz w:val="20"/>
                    <w:szCs w:val="24"/>
                  </w:rPr>
                </w:pPr>
                <w:r>
                  <w:rPr>
                    <w:rFonts w:cstheme="minorHAnsi"/>
                    <w:sz w:val="20"/>
                    <w:szCs w:val="24"/>
                  </w:rPr>
                  <w:fldChar w:fldCharType="begin">
                    <w:ffData>
                      <w:name w:val="Text1"/>
                      <w:enabled/>
                      <w:calcOnExit w:val="0"/>
                      <w:textInput/>
                    </w:ffData>
                  </w:fldChar>
                </w:r>
                <w:r>
                  <w:rPr>
                    <w:rFonts w:cstheme="minorHAnsi"/>
                    <w:sz w:val="20"/>
                    <w:szCs w:val="24"/>
                  </w:rPr>
                  <w:instrText xml:space="preserve"> FORMTEXT </w:instrText>
                </w:r>
                <w:r>
                  <w:rPr>
                    <w:rFonts w:cstheme="minorHAnsi"/>
                    <w:sz w:val="20"/>
                    <w:szCs w:val="24"/>
                  </w:rPr>
                </w:r>
                <w:r>
                  <w:rPr>
                    <w:rFonts w:cstheme="minorHAnsi"/>
                    <w:sz w:val="20"/>
                    <w:szCs w:val="24"/>
                  </w:rPr>
                  <w:fldChar w:fldCharType="separate"/>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sz w:val="20"/>
                    <w:szCs w:val="24"/>
                  </w:rPr>
                  <w:fldChar w:fldCharType="end"/>
                </w:r>
              </w:p>
            </w:tc>
          </w:tr>
          <w:tr w:rsidR="006003E3" w:rsidTr="00A95997">
            <w:trPr>
              <w:trHeight w:val="360"/>
            </w:trPr>
            <w:tc>
              <w:tcPr>
                <w:tcW w:w="1558" w:type="dxa"/>
                <w:tcBorders>
                  <w:top w:val="nil"/>
                  <w:left w:val="nil"/>
                  <w:bottom w:val="nil"/>
                  <w:right w:val="nil"/>
                </w:tcBorders>
                <w:vAlign w:val="center"/>
              </w:tcPr>
              <w:p w:rsidR="006003E3" w:rsidRDefault="006003E3" w:rsidP="00A95997">
                <w:pPr>
                  <w:contextualSpacing/>
                  <w:rPr>
                    <w:rFonts w:cstheme="minorHAnsi"/>
                    <w:sz w:val="20"/>
                    <w:szCs w:val="24"/>
                  </w:rPr>
                </w:pPr>
                <w:r>
                  <w:rPr>
                    <w:rFonts w:cstheme="minorHAnsi"/>
                    <w:sz w:val="20"/>
                    <w:szCs w:val="24"/>
                  </w:rPr>
                  <w:t>City:</w:t>
                </w:r>
              </w:p>
            </w:tc>
            <w:tc>
              <w:tcPr>
                <w:tcW w:w="2847" w:type="dxa"/>
                <w:tcBorders>
                  <w:top w:val="single" w:sz="8" w:space="0" w:color="auto"/>
                  <w:left w:val="nil"/>
                  <w:right w:val="nil"/>
                </w:tcBorders>
                <w:vAlign w:val="center"/>
              </w:tcPr>
              <w:p w:rsidR="006003E3" w:rsidRDefault="00FC5176" w:rsidP="00A95997">
                <w:pPr>
                  <w:contextualSpacing/>
                  <w:rPr>
                    <w:rFonts w:cstheme="minorHAnsi"/>
                    <w:sz w:val="20"/>
                    <w:szCs w:val="24"/>
                  </w:rPr>
                </w:pPr>
                <w:r>
                  <w:rPr>
                    <w:rFonts w:cstheme="minorHAnsi"/>
                    <w:sz w:val="20"/>
                    <w:szCs w:val="24"/>
                  </w:rPr>
                  <w:fldChar w:fldCharType="begin">
                    <w:ffData>
                      <w:name w:val="Text1"/>
                      <w:enabled/>
                      <w:calcOnExit w:val="0"/>
                      <w:textInput/>
                    </w:ffData>
                  </w:fldChar>
                </w:r>
                <w:r>
                  <w:rPr>
                    <w:rFonts w:cstheme="minorHAnsi"/>
                    <w:sz w:val="20"/>
                    <w:szCs w:val="24"/>
                  </w:rPr>
                  <w:instrText xml:space="preserve"> FORMTEXT </w:instrText>
                </w:r>
                <w:r>
                  <w:rPr>
                    <w:rFonts w:cstheme="minorHAnsi"/>
                    <w:sz w:val="20"/>
                    <w:szCs w:val="24"/>
                  </w:rPr>
                </w:r>
                <w:r>
                  <w:rPr>
                    <w:rFonts w:cstheme="minorHAnsi"/>
                    <w:sz w:val="20"/>
                    <w:szCs w:val="24"/>
                  </w:rPr>
                  <w:fldChar w:fldCharType="separate"/>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sz w:val="20"/>
                    <w:szCs w:val="24"/>
                  </w:rPr>
                  <w:fldChar w:fldCharType="end"/>
                </w:r>
              </w:p>
            </w:tc>
            <w:tc>
              <w:tcPr>
                <w:tcW w:w="900" w:type="dxa"/>
                <w:tcBorders>
                  <w:top w:val="nil"/>
                  <w:left w:val="nil"/>
                  <w:bottom w:val="nil"/>
                  <w:right w:val="nil"/>
                </w:tcBorders>
                <w:vAlign w:val="center"/>
              </w:tcPr>
              <w:p w:rsidR="006003E3" w:rsidRDefault="006003E3" w:rsidP="00A95997">
                <w:pPr>
                  <w:contextualSpacing/>
                  <w:rPr>
                    <w:rFonts w:cstheme="minorHAnsi"/>
                    <w:sz w:val="20"/>
                    <w:szCs w:val="24"/>
                  </w:rPr>
                </w:pPr>
                <w:r>
                  <w:rPr>
                    <w:rFonts w:cstheme="minorHAnsi"/>
                    <w:sz w:val="20"/>
                    <w:szCs w:val="24"/>
                  </w:rPr>
                  <w:t>State:</w:t>
                </w:r>
              </w:p>
            </w:tc>
            <w:tc>
              <w:tcPr>
                <w:tcW w:w="1440" w:type="dxa"/>
                <w:tcBorders>
                  <w:top w:val="nil"/>
                  <w:left w:val="nil"/>
                  <w:bottom w:val="single" w:sz="8" w:space="0" w:color="auto"/>
                  <w:right w:val="nil"/>
                </w:tcBorders>
                <w:vAlign w:val="center"/>
              </w:tcPr>
              <w:p w:rsidR="006003E3" w:rsidRDefault="00FC5176" w:rsidP="00A95997">
                <w:pPr>
                  <w:contextualSpacing/>
                  <w:rPr>
                    <w:rFonts w:cstheme="minorHAnsi"/>
                    <w:sz w:val="20"/>
                    <w:szCs w:val="24"/>
                  </w:rPr>
                </w:pPr>
                <w:r>
                  <w:rPr>
                    <w:rFonts w:cstheme="minorHAnsi"/>
                    <w:sz w:val="20"/>
                    <w:szCs w:val="24"/>
                  </w:rPr>
                  <w:fldChar w:fldCharType="begin">
                    <w:ffData>
                      <w:name w:val="Text1"/>
                      <w:enabled/>
                      <w:calcOnExit w:val="0"/>
                      <w:textInput/>
                    </w:ffData>
                  </w:fldChar>
                </w:r>
                <w:r>
                  <w:rPr>
                    <w:rFonts w:cstheme="minorHAnsi"/>
                    <w:sz w:val="20"/>
                    <w:szCs w:val="24"/>
                  </w:rPr>
                  <w:instrText xml:space="preserve"> FORMTEXT </w:instrText>
                </w:r>
                <w:r>
                  <w:rPr>
                    <w:rFonts w:cstheme="minorHAnsi"/>
                    <w:sz w:val="20"/>
                    <w:szCs w:val="24"/>
                  </w:rPr>
                </w:r>
                <w:r>
                  <w:rPr>
                    <w:rFonts w:cstheme="minorHAnsi"/>
                    <w:sz w:val="20"/>
                    <w:szCs w:val="24"/>
                  </w:rPr>
                  <w:fldChar w:fldCharType="separate"/>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sz w:val="20"/>
                    <w:szCs w:val="24"/>
                  </w:rPr>
                  <w:fldChar w:fldCharType="end"/>
                </w:r>
              </w:p>
            </w:tc>
            <w:tc>
              <w:tcPr>
                <w:tcW w:w="1046" w:type="dxa"/>
                <w:tcBorders>
                  <w:top w:val="nil"/>
                  <w:left w:val="nil"/>
                  <w:bottom w:val="nil"/>
                  <w:right w:val="nil"/>
                </w:tcBorders>
                <w:vAlign w:val="center"/>
              </w:tcPr>
              <w:p w:rsidR="006003E3" w:rsidRDefault="006003E3" w:rsidP="00A95997">
                <w:pPr>
                  <w:contextualSpacing/>
                  <w:rPr>
                    <w:rFonts w:cstheme="minorHAnsi"/>
                    <w:sz w:val="20"/>
                    <w:szCs w:val="24"/>
                  </w:rPr>
                </w:pPr>
                <w:r>
                  <w:rPr>
                    <w:rFonts w:cstheme="minorHAnsi"/>
                    <w:sz w:val="20"/>
                    <w:szCs w:val="24"/>
                  </w:rPr>
                  <w:t>Zip Code:</w:t>
                </w:r>
              </w:p>
            </w:tc>
            <w:tc>
              <w:tcPr>
                <w:tcW w:w="1559" w:type="dxa"/>
                <w:tcBorders>
                  <w:top w:val="nil"/>
                  <w:left w:val="nil"/>
                  <w:bottom w:val="single" w:sz="8" w:space="0" w:color="auto"/>
                  <w:right w:val="nil"/>
                </w:tcBorders>
                <w:vAlign w:val="center"/>
              </w:tcPr>
              <w:p w:rsidR="006003E3" w:rsidRDefault="00FC5176" w:rsidP="00A95997">
                <w:pPr>
                  <w:contextualSpacing/>
                  <w:rPr>
                    <w:rFonts w:cstheme="minorHAnsi"/>
                    <w:sz w:val="20"/>
                    <w:szCs w:val="24"/>
                  </w:rPr>
                </w:pPr>
                <w:r>
                  <w:rPr>
                    <w:rFonts w:cstheme="minorHAnsi"/>
                    <w:sz w:val="20"/>
                    <w:szCs w:val="24"/>
                  </w:rPr>
                  <w:fldChar w:fldCharType="begin">
                    <w:ffData>
                      <w:name w:val="Text1"/>
                      <w:enabled/>
                      <w:calcOnExit w:val="0"/>
                      <w:textInput/>
                    </w:ffData>
                  </w:fldChar>
                </w:r>
                <w:r>
                  <w:rPr>
                    <w:rFonts w:cstheme="minorHAnsi"/>
                    <w:sz w:val="20"/>
                    <w:szCs w:val="24"/>
                  </w:rPr>
                  <w:instrText xml:space="preserve"> FORMTEXT </w:instrText>
                </w:r>
                <w:r>
                  <w:rPr>
                    <w:rFonts w:cstheme="minorHAnsi"/>
                    <w:sz w:val="20"/>
                    <w:szCs w:val="24"/>
                  </w:rPr>
                </w:r>
                <w:r>
                  <w:rPr>
                    <w:rFonts w:cstheme="minorHAnsi"/>
                    <w:sz w:val="20"/>
                    <w:szCs w:val="24"/>
                  </w:rPr>
                  <w:fldChar w:fldCharType="separate"/>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sz w:val="20"/>
                    <w:szCs w:val="24"/>
                  </w:rPr>
                  <w:fldChar w:fldCharType="end"/>
                </w:r>
              </w:p>
            </w:tc>
          </w:tr>
          <w:tr w:rsidR="006003E3" w:rsidTr="00A95997">
            <w:trPr>
              <w:trHeight w:val="360"/>
            </w:trPr>
            <w:tc>
              <w:tcPr>
                <w:tcW w:w="1558" w:type="dxa"/>
                <w:tcBorders>
                  <w:top w:val="nil"/>
                  <w:left w:val="nil"/>
                  <w:bottom w:val="nil"/>
                  <w:right w:val="nil"/>
                </w:tcBorders>
                <w:vAlign w:val="center"/>
              </w:tcPr>
              <w:p w:rsidR="006003E3" w:rsidRDefault="006003E3" w:rsidP="00A95997">
                <w:pPr>
                  <w:contextualSpacing/>
                  <w:rPr>
                    <w:rFonts w:cstheme="minorHAnsi"/>
                    <w:sz w:val="20"/>
                    <w:szCs w:val="24"/>
                  </w:rPr>
                </w:pPr>
                <w:r>
                  <w:rPr>
                    <w:rFonts w:cstheme="minorHAnsi"/>
                    <w:sz w:val="20"/>
                    <w:szCs w:val="24"/>
                  </w:rPr>
                  <w:t>Phone Number:</w:t>
                </w:r>
              </w:p>
            </w:tc>
            <w:tc>
              <w:tcPr>
                <w:tcW w:w="2847" w:type="dxa"/>
                <w:tcBorders>
                  <w:top w:val="single" w:sz="8" w:space="0" w:color="auto"/>
                  <w:left w:val="nil"/>
                  <w:right w:val="nil"/>
                </w:tcBorders>
                <w:vAlign w:val="center"/>
              </w:tcPr>
              <w:p w:rsidR="006003E3" w:rsidRDefault="00FC5176" w:rsidP="00A95997">
                <w:pPr>
                  <w:contextualSpacing/>
                  <w:rPr>
                    <w:rFonts w:cstheme="minorHAnsi"/>
                    <w:sz w:val="20"/>
                    <w:szCs w:val="24"/>
                  </w:rPr>
                </w:pPr>
                <w:r>
                  <w:rPr>
                    <w:rFonts w:cstheme="minorHAnsi"/>
                    <w:sz w:val="20"/>
                    <w:szCs w:val="24"/>
                  </w:rPr>
                  <w:fldChar w:fldCharType="begin">
                    <w:ffData>
                      <w:name w:val="Text1"/>
                      <w:enabled/>
                      <w:calcOnExit w:val="0"/>
                      <w:textInput/>
                    </w:ffData>
                  </w:fldChar>
                </w:r>
                <w:r>
                  <w:rPr>
                    <w:rFonts w:cstheme="minorHAnsi"/>
                    <w:sz w:val="20"/>
                    <w:szCs w:val="24"/>
                  </w:rPr>
                  <w:instrText xml:space="preserve"> FORMTEXT </w:instrText>
                </w:r>
                <w:r>
                  <w:rPr>
                    <w:rFonts w:cstheme="minorHAnsi"/>
                    <w:sz w:val="20"/>
                    <w:szCs w:val="24"/>
                  </w:rPr>
                </w:r>
                <w:r>
                  <w:rPr>
                    <w:rFonts w:cstheme="minorHAnsi"/>
                    <w:sz w:val="20"/>
                    <w:szCs w:val="24"/>
                  </w:rPr>
                  <w:fldChar w:fldCharType="separate"/>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sz w:val="20"/>
                    <w:szCs w:val="24"/>
                  </w:rPr>
                  <w:fldChar w:fldCharType="end"/>
                </w:r>
              </w:p>
            </w:tc>
            <w:tc>
              <w:tcPr>
                <w:tcW w:w="900" w:type="dxa"/>
                <w:tcBorders>
                  <w:top w:val="nil"/>
                  <w:left w:val="nil"/>
                  <w:bottom w:val="nil"/>
                  <w:right w:val="nil"/>
                </w:tcBorders>
                <w:vAlign w:val="center"/>
              </w:tcPr>
              <w:p w:rsidR="006003E3" w:rsidRDefault="006003E3" w:rsidP="00A95997">
                <w:pPr>
                  <w:contextualSpacing/>
                  <w:rPr>
                    <w:rFonts w:cstheme="minorHAnsi"/>
                    <w:sz w:val="20"/>
                    <w:szCs w:val="24"/>
                  </w:rPr>
                </w:pPr>
                <w:r>
                  <w:rPr>
                    <w:rFonts w:cstheme="minorHAnsi"/>
                    <w:sz w:val="20"/>
                    <w:szCs w:val="24"/>
                  </w:rPr>
                  <w:t>Email:</w:t>
                </w:r>
              </w:p>
            </w:tc>
            <w:tc>
              <w:tcPr>
                <w:tcW w:w="4045" w:type="dxa"/>
                <w:gridSpan w:val="3"/>
                <w:tcBorders>
                  <w:top w:val="single" w:sz="8" w:space="0" w:color="auto"/>
                  <w:left w:val="nil"/>
                  <w:bottom w:val="single" w:sz="8" w:space="0" w:color="auto"/>
                  <w:right w:val="nil"/>
                </w:tcBorders>
                <w:vAlign w:val="center"/>
              </w:tcPr>
              <w:p w:rsidR="006003E3" w:rsidRDefault="00FC5176" w:rsidP="00A95997">
                <w:pPr>
                  <w:contextualSpacing/>
                  <w:rPr>
                    <w:rFonts w:cstheme="minorHAnsi"/>
                    <w:sz w:val="20"/>
                    <w:szCs w:val="24"/>
                  </w:rPr>
                </w:pPr>
                <w:r>
                  <w:rPr>
                    <w:rFonts w:cstheme="minorHAnsi"/>
                    <w:sz w:val="20"/>
                    <w:szCs w:val="24"/>
                  </w:rPr>
                  <w:fldChar w:fldCharType="begin">
                    <w:ffData>
                      <w:name w:val="Text1"/>
                      <w:enabled/>
                      <w:calcOnExit w:val="0"/>
                      <w:textInput/>
                    </w:ffData>
                  </w:fldChar>
                </w:r>
                <w:r>
                  <w:rPr>
                    <w:rFonts w:cstheme="minorHAnsi"/>
                    <w:sz w:val="20"/>
                    <w:szCs w:val="24"/>
                  </w:rPr>
                  <w:instrText xml:space="preserve"> FORMTEXT </w:instrText>
                </w:r>
                <w:r>
                  <w:rPr>
                    <w:rFonts w:cstheme="minorHAnsi"/>
                    <w:sz w:val="20"/>
                    <w:szCs w:val="24"/>
                  </w:rPr>
                </w:r>
                <w:r>
                  <w:rPr>
                    <w:rFonts w:cstheme="minorHAnsi"/>
                    <w:sz w:val="20"/>
                    <w:szCs w:val="24"/>
                  </w:rPr>
                  <w:fldChar w:fldCharType="separate"/>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sz w:val="20"/>
                    <w:szCs w:val="24"/>
                  </w:rPr>
                  <w:fldChar w:fldCharType="end"/>
                </w:r>
              </w:p>
            </w:tc>
          </w:tr>
        </w:tbl>
        <w:p w:rsidR="006003E3" w:rsidRDefault="006003E3" w:rsidP="006350F5">
          <w:pPr>
            <w:contextualSpacing/>
            <w:rPr>
              <w:rFonts w:cstheme="minorHAnsi"/>
              <w:sz w:val="20"/>
              <w:szCs w:val="24"/>
            </w:rPr>
          </w:pPr>
        </w:p>
        <w:p w:rsidR="00A95997" w:rsidRDefault="00A95997" w:rsidP="006350F5">
          <w:pPr>
            <w:contextualSpacing/>
            <w:rPr>
              <w:rFonts w:cstheme="minorHAnsi"/>
              <w:sz w:val="20"/>
              <w:szCs w:val="24"/>
            </w:rPr>
          </w:pPr>
          <w:r>
            <w:rPr>
              <w:rFonts w:cstheme="minorHAnsi"/>
              <w:sz w:val="20"/>
              <w:szCs w:val="24"/>
            </w:rPr>
            <w:t>The undersigned applicant hereby certifies that, to the best of their knowledge and belief, all information supplied with this application is true and accurate.</w:t>
          </w:r>
        </w:p>
        <w:p w:rsidR="00A95997" w:rsidRDefault="00A95997" w:rsidP="006350F5">
          <w:pPr>
            <w:contextualSpacing/>
            <w:rPr>
              <w:rFonts w:cstheme="minorHAnsi"/>
              <w:sz w:val="20"/>
              <w:szCs w:val="24"/>
            </w:rPr>
          </w:pPr>
        </w:p>
        <w:tbl>
          <w:tblPr>
            <w:tblStyle w:val="TableGrid"/>
            <w:tblW w:w="0" w:type="auto"/>
            <w:tblLook w:val="04A0" w:firstRow="1" w:lastRow="0" w:firstColumn="1" w:lastColumn="0" w:noHBand="0" w:noVBand="1"/>
          </w:tblPr>
          <w:tblGrid>
            <w:gridCol w:w="2065"/>
            <w:gridCol w:w="1260"/>
            <w:gridCol w:w="2880"/>
            <w:gridCol w:w="807"/>
            <w:gridCol w:w="2338"/>
          </w:tblGrid>
          <w:tr w:rsidR="00A95997" w:rsidTr="00A95997">
            <w:trPr>
              <w:trHeight w:val="360"/>
            </w:trPr>
            <w:tc>
              <w:tcPr>
                <w:tcW w:w="2065" w:type="dxa"/>
                <w:tcBorders>
                  <w:top w:val="nil"/>
                  <w:left w:val="nil"/>
                  <w:bottom w:val="nil"/>
                  <w:right w:val="nil"/>
                </w:tcBorders>
                <w:vAlign w:val="center"/>
              </w:tcPr>
              <w:p w:rsidR="00A95997" w:rsidRDefault="00A95997" w:rsidP="00A95997">
                <w:pPr>
                  <w:contextualSpacing/>
                  <w:rPr>
                    <w:rFonts w:cstheme="minorHAnsi"/>
                    <w:sz w:val="20"/>
                    <w:szCs w:val="24"/>
                  </w:rPr>
                </w:pPr>
                <w:r>
                  <w:rPr>
                    <w:rFonts w:cstheme="minorHAnsi"/>
                    <w:sz w:val="20"/>
                    <w:szCs w:val="24"/>
                  </w:rPr>
                  <w:t>Applicant Signature:</w:t>
                </w:r>
              </w:p>
            </w:tc>
            <w:tc>
              <w:tcPr>
                <w:tcW w:w="4140" w:type="dxa"/>
                <w:gridSpan w:val="2"/>
                <w:tcBorders>
                  <w:top w:val="nil"/>
                  <w:left w:val="nil"/>
                  <w:bottom w:val="single" w:sz="8" w:space="0" w:color="auto"/>
                  <w:right w:val="nil"/>
                </w:tcBorders>
                <w:vAlign w:val="center"/>
              </w:tcPr>
              <w:p w:rsidR="00A95997" w:rsidRDefault="00FC5176" w:rsidP="00A95997">
                <w:pPr>
                  <w:contextualSpacing/>
                  <w:rPr>
                    <w:rFonts w:cstheme="minorHAnsi"/>
                    <w:sz w:val="20"/>
                    <w:szCs w:val="24"/>
                  </w:rPr>
                </w:pPr>
                <w:r>
                  <w:rPr>
                    <w:rFonts w:cstheme="minorHAnsi"/>
                    <w:sz w:val="20"/>
                    <w:szCs w:val="24"/>
                  </w:rPr>
                  <w:fldChar w:fldCharType="begin">
                    <w:ffData>
                      <w:name w:val="Text1"/>
                      <w:enabled/>
                      <w:calcOnExit w:val="0"/>
                      <w:textInput/>
                    </w:ffData>
                  </w:fldChar>
                </w:r>
                <w:r>
                  <w:rPr>
                    <w:rFonts w:cstheme="minorHAnsi"/>
                    <w:sz w:val="20"/>
                    <w:szCs w:val="24"/>
                  </w:rPr>
                  <w:instrText xml:space="preserve"> FORMTEXT </w:instrText>
                </w:r>
                <w:r>
                  <w:rPr>
                    <w:rFonts w:cstheme="minorHAnsi"/>
                    <w:sz w:val="20"/>
                    <w:szCs w:val="24"/>
                  </w:rPr>
                </w:r>
                <w:r>
                  <w:rPr>
                    <w:rFonts w:cstheme="minorHAnsi"/>
                    <w:sz w:val="20"/>
                    <w:szCs w:val="24"/>
                  </w:rPr>
                  <w:fldChar w:fldCharType="separate"/>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sz w:val="20"/>
                    <w:szCs w:val="24"/>
                  </w:rPr>
                  <w:fldChar w:fldCharType="end"/>
                </w:r>
              </w:p>
            </w:tc>
            <w:tc>
              <w:tcPr>
                <w:tcW w:w="807" w:type="dxa"/>
                <w:tcBorders>
                  <w:top w:val="nil"/>
                  <w:left w:val="nil"/>
                  <w:bottom w:val="nil"/>
                  <w:right w:val="nil"/>
                </w:tcBorders>
                <w:vAlign w:val="center"/>
              </w:tcPr>
              <w:p w:rsidR="00A95997" w:rsidRDefault="00A95997" w:rsidP="00A95997">
                <w:pPr>
                  <w:contextualSpacing/>
                  <w:rPr>
                    <w:rFonts w:cstheme="minorHAnsi"/>
                    <w:sz w:val="20"/>
                    <w:szCs w:val="24"/>
                  </w:rPr>
                </w:pPr>
                <w:r>
                  <w:rPr>
                    <w:rFonts w:cstheme="minorHAnsi"/>
                    <w:sz w:val="20"/>
                    <w:szCs w:val="24"/>
                  </w:rPr>
                  <w:t>Date:</w:t>
                </w:r>
              </w:p>
            </w:tc>
            <w:tc>
              <w:tcPr>
                <w:tcW w:w="2338" w:type="dxa"/>
                <w:tcBorders>
                  <w:top w:val="nil"/>
                  <w:left w:val="nil"/>
                  <w:bottom w:val="single" w:sz="8" w:space="0" w:color="auto"/>
                  <w:right w:val="nil"/>
                </w:tcBorders>
                <w:vAlign w:val="center"/>
              </w:tcPr>
              <w:p w:rsidR="00A95997" w:rsidRDefault="00FC5176" w:rsidP="00A95997">
                <w:pPr>
                  <w:contextualSpacing/>
                  <w:rPr>
                    <w:rFonts w:cstheme="minorHAnsi"/>
                    <w:sz w:val="20"/>
                    <w:szCs w:val="24"/>
                  </w:rPr>
                </w:pPr>
                <w:r>
                  <w:rPr>
                    <w:rFonts w:cstheme="minorHAnsi"/>
                    <w:sz w:val="20"/>
                    <w:szCs w:val="24"/>
                  </w:rPr>
                  <w:fldChar w:fldCharType="begin">
                    <w:ffData>
                      <w:name w:val="Text1"/>
                      <w:enabled/>
                      <w:calcOnExit w:val="0"/>
                      <w:textInput/>
                    </w:ffData>
                  </w:fldChar>
                </w:r>
                <w:r>
                  <w:rPr>
                    <w:rFonts w:cstheme="minorHAnsi"/>
                    <w:sz w:val="20"/>
                    <w:szCs w:val="24"/>
                  </w:rPr>
                  <w:instrText xml:space="preserve"> FORMTEXT </w:instrText>
                </w:r>
                <w:r>
                  <w:rPr>
                    <w:rFonts w:cstheme="minorHAnsi"/>
                    <w:sz w:val="20"/>
                    <w:szCs w:val="24"/>
                  </w:rPr>
                </w:r>
                <w:r>
                  <w:rPr>
                    <w:rFonts w:cstheme="minorHAnsi"/>
                    <w:sz w:val="20"/>
                    <w:szCs w:val="24"/>
                  </w:rPr>
                  <w:fldChar w:fldCharType="separate"/>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sz w:val="20"/>
                    <w:szCs w:val="24"/>
                  </w:rPr>
                  <w:fldChar w:fldCharType="end"/>
                </w:r>
              </w:p>
            </w:tc>
          </w:tr>
          <w:tr w:rsidR="00A95997" w:rsidTr="00A95997">
            <w:trPr>
              <w:trHeight w:val="360"/>
            </w:trPr>
            <w:tc>
              <w:tcPr>
                <w:tcW w:w="3325" w:type="dxa"/>
                <w:gridSpan w:val="2"/>
                <w:tcBorders>
                  <w:top w:val="nil"/>
                  <w:left w:val="nil"/>
                  <w:bottom w:val="nil"/>
                  <w:right w:val="nil"/>
                </w:tcBorders>
                <w:vAlign w:val="center"/>
              </w:tcPr>
              <w:p w:rsidR="00A95997" w:rsidRDefault="00A95997" w:rsidP="00A95997">
                <w:pPr>
                  <w:contextualSpacing/>
                  <w:rPr>
                    <w:rFonts w:cstheme="minorHAnsi"/>
                    <w:sz w:val="20"/>
                    <w:szCs w:val="24"/>
                  </w:rPr>
                </w:pPr>
                <w:r>
                  <w:rPr>
                    <w:rFonts w:cstheme="minorHAnsi"/>
                    <w:sz w:val="20"/>
                    <w:szCs w:val="24"/>
                  </w:rPr>
                  <w:t>University Authorization (print name):</w:t>
                </w:r>
              </w:p>
            </w:tc>
            <w:tc>
              <w:tcPr>
                <w:tcW w:w="6025" w:type="dxa"/>
                <w:gridSpan w:val="3"/>
                <w:tcBorders>
                  <w:top w:val="nil"/>
                  <w:left w:val="nil"/>
                  <w:bottom w:val="single" w:sz="8" w:space="0" w:color="auto"/>
                  <w:right w:val="nil"/>
                </w:tcBorders>
                <w:vAlign w:val="center"/>
              </w:tcPr>
              <w:p w:rsidR="00A95997" w:rsidRDefault="00FC5176" w:rsidP="00A95997">
                <w:pPr>
                  <w:contextualSpacing/>
                  <w:rPr>
                    <w:rFonts w:cstheme="minorHAnsi"/>
                    <w:sz w:val="20"/>
                    <w:szCs w:val="24"/>
                  </w:rPr>
                </w:pPr>
                <w:r>
                  <w:rPr>
                    <w:rFonts w:cstheme="minorHAnsi"/>
                    <w:sz w:val="20"/>
                    <w:szCs w:val="24"/>
                  </w:rPr>
                  <w:fldChar w:fldCharType="begin">
                    <w:ffData>
                      <w:name w:val="Text1"/>
                      <w:enabled/>
                      <w:calcOnExit w:val="0"/>
                      <w:textInput/>
                    </w:ffData>
                  </w:fldChar>
                </w:r>
                <w:r>
                  <w:rPr>
                    <w:rFonts w:cstheme="minorHAnsi"/>
                    <w:sz w:val="20"/>
                    <w:szCs w:val="24"/>
                  </w:rPr>
                  <w:instrText xml:space="preserve"> FORMTEXT </w:instrText>
                </w:r>
                <w:r>
                  <w:rPr>
                    <w:rFonts w:cstheme="minorHAnsi"/>
                    <w:sz w:val="20"/>
                    <w:szCs w:val="24"/>
                  </w:rPr>
                </w:r>
                <w:r>
                  <w:rPr>
                    <w:rFonts w:cstheme="minorHAnsi"/>
                    <w:sz w:val="20"/>
                    <w:szCs w:val="24"/>
                  </w:rPr>
                  <w:fldChar w:fldCharType="separate"/>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sz w:val="20"/>
                    <w:szCs w:val="24"/>
                  </w:rPr>
                  <w:fldChar w:fldCharType="end"/>
                </w:r>
              </w:p>
            </w:tc>
          </w:tr>
          <w:tr w:rsidR="00A95997" w:rsidTr="00A95997">
            <w:trPr>
              <w:trHeight w:val="360"/>
            </w:trPr>
            <w:tc>
              <w:tcPr>
                <w:tcW w:w="2065" w:type="dxa"/>
                <w:tcBorders>
                  <w:top w:val="nil"/>
                  <w:left w:val="nil"/>
                  <w:bottom w:val="nil"/>
                  <w:right w:val="nil"/>
                </w:tcBorders>
                <w:vAlign w:val="center"/>
              </w:tcPr>
              <w:p w:rsidR="00A95997" w:rsidRDefault="00A95997" w:rsidP="00A95997">
                <w:pPr>
                  <w:contextualSpacing/>
                  <w:rPr>
                    <w:rFonts w:cstheme="minorHAnsi"/>
                    <w:sz w:val="20"/>
                    <w:szCs w:val="24"/>
                  </w:rPr>
                </w:pPr>
                <w:r>
                  <w:rPr>
                    <w:rFonts w:cstheme="minorHAnsi"/>
                    <w:sz w:val="20"/>
                    <w:szCs w:val="24"/>
                  </w:rPr>
                  <w:t>University Signature:</w:t>
                </w:r>
              </w:p>
            </w:tc>
            <w:tc>
              <w:tcPr>
                <w:tcW w:w="7285" w:type="dxa"/>
                <w:gridSpan w:val="4"/>
                <w:tcBorders>
                  <w:top w:val="single" w:sz="8" w:space="0" w:color="auto"/>
                  <w:left w:val="nil"/>
                  <w:bottom w:val="single" w:sz="8" w:space="0" w:color="auto"/>
                  <w:right w:val="nil"/>
                </w:tcBorders>
                <w:vAlign w:val="center"/>
              </w:tcPr>
              <w:p w:rsidR="00A95997" w:rsidRDefault="00FC5176" w:rsidP="00A95997">
                <w:pPr>
                  <w:contextualSpacing/>
                  <w:rPr>
                    <w:rFonts w:cstheme="minorHAnsi"/>
                    <w:sz w:val="20"/>
                    <w:szCs w:val="24"/>
                  </w:rPr>
                </w:pPr>
                <w:r>
                  <w:rPr>
                    <w:rFonts w:cstheme="minorHAnsi"/>
                    <w:sz w:val="20"/>
                    <w:szCs w:val="24"/>
                  </w:rPr>
                  <w:fldChar w:fldCharType="begin">
                    <w:ffData>
                      <w:name w:val="Text1"/>
                      <w:enabled/>
                      <w:calcOnExit w:val="0"/>
                      <w:textInput/>
                    </w:ffData>
                  </w:fldChar>
                </w:r>
                <w:r>
                  <w:rPr>
                    <w:rFonts w:cstheme="minorHAnsi"/>
                    <w:sz w:val="20"/>
                    <w:szCs w:val="24"/>
                  </w:rPr>
                  <w:instrText xml:space="preserve"> FORMTEXT </w:instrText>
                </w:r>
                <w:r>
                  <w:rPr>
                    <w:rFonts w:cstheme="minorHAnsi"/>
                    <w:sz w:val="20"/>
                    <w:szCs w:val="24"/>
                  </w:rPr>
                </w:r>
                <w:r>
                  <w:rPr>
                    <w:rFonts w:cstheme="minorHAnsi"/>
                    <w:sz w:val="20"/>
                    <w:szCs w:val="24"/>
                  </w:rPr>
                  <w:fldChar w:fldCharType="separate"/>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sz w:val="20"/>
                    <w:szCs w:val="24"/>
                  </w:rPr>
                  <w:fldChar w:fldCharType="end"/>
                </w:r>
              </w:p>
            </w:tc>
          </w:tr>
        </w:tbl>
        <w:p w:rsidR="00A95997" w:rsidRDefault="00A95997" w:rsidP="00A95997">
          <w:pPr>
            <w:contextualSpacing/>
            <w:jc w:val="center"/>
            <w:rPr>
              <w:rFonts w:cstheme="minorHAnsi"/>
              <w:sz w:val="20"/>
              <w:szCs w:val="24"/>
            </w:rPr>
          </w:pPr>
          <w:r>
            <w:rPr>
              <w:rFonts w:cstheme="minorHAnsi"/>
              <w:sz w:val="20"/>
              <w:szCs w:val="24"/>
            </w:rPr>
            <w:lastRenderedPageBreak/>
            <w:t>OI-4 Site Development Permit Application</w:t>
          </w:r>
        </w:p>
        <w:p w:rsidR="00A95997" w:rsidRDefault="00A95997" w:rsidP="00A95997">
          <w:pPr>
            <w:contextualSpacing/>
            <w:jc w:val="center"/>
            <w:rPr>
              <w:rFonts w:cstheme="minorHAnsi"/>
              <w:sz w:val="20"/>
              <w:szCs w:val="24"/>
            </w:rPr>
          </w:pPr>
        </w:p>
        <w:p w:rsidR="00A95997" w:rsidRDefault="00A95997" w:rsidP="00A95997">
          <w:pPr>
            <w:contextualSpacing/>
            <w:rPr>
              <w:rFonts w:cstheme="minorHAnsi"/>
              <w:b/>
              <w:sz w:val="20"/>
              <w:szCs w:val="24"/>
            </w:rPr>
          </w:pPr>
          <w:r>
            <w:rPr>
              <w:rFonts w:cstheme="minorHAnsi"/>
              <w:b/>
              <w:sz w:val="20"/>
              <w:szCs w:val="24"/>
            </w:rPr>
            <w:t>Section C: Floor Area</w:t>
          </w:r>
        </w:p>
        <w:tbl>
          <w:tblPr>
            <w:tblStyle w:val="TableGrid"/>
            <w:tblW w:w="0" w:type="auto"/>
            <w:tblInd w:w="625" w:type="dxa"/>
            <w:tblLook w:val="04A0" w:firstRow="1" w:lastRow="0" w:firstColumn="1" w:lastColumn="0" w:noHBand="0" w:noVBand="1"/>
          </w:tblPr>
          <w:tblGrid>
            <w:gridCol w:w="5130"/>
            <w:gridCol w:w="2790"/>
          </w:tblGrid>
          <w:tr w:rsidR="00A95997" w:rsidTr="005C3D38">
            <w:trPr>
              <w:trHeight w:val="432"/>
            </w:trPr>
            <w:tc>
              <w:tcPr>
                <w:tcW w:w="5130" w:type="dxa"/>
                <w:vAlign w:val="center"/>
              </w:tcPr>
              <w:p w:rsidR="00A95997" w:rsidRPr="00A95997" w:rsidRDefault="00A95997" w:rsidP="00A95997">
                <w:pPr>
                  <w:contextualSpacing/>
                  <w:rPr>
                    <w:rFonts w:cstheme="minorHAnsi"/>
                    <w:sz w:val="20"/>
                    <w:szCs w:val="24"/>
                  </w:rPr>
                </w:pPr>
                <w:r>
                  <w:rPr>
                    <w:rFonts w:cstheme="minorHAnsi"/>
                    <w:sz w:val="20"/>
                    <w:szCs w:val="24"/>
                  </w:rPr>
                  <w:t>Pre-Application Floor Area:</w:t>
                </w:r>
              </w:p>
            </w:tc>
            <w:tc>
              <w:tcPr>
                <w:tcW w:w="2790" w:type="dxa"/>
                <w:vAlign w:val="center"/>
              </w:tcPr>
              <w:p w:rsidR="00A95997" w:rsidRDefault="00FC5176" w:rsidP="00A95997">
                <w:pPr>
                  <w:contextualSpacing/>
                  <w:rPr>
                    <w:rFonts w:cstheme="minorHAnsi"/>
                    <w:b/>
                    <w:sz w:val="20"/>
                    <w:szCs w:val="24"/>
                  </w:rPr>
                </w:pPr>
                <w:r>
                  <w:rPr>
                    <w:rFonts w:cstheme="minorHAnsi"/>
                    <w:sz w:val="20"/>
                    <w:szCs w:val="24"/>
                  </w:rPr>
                  <w:fldChar w:fldCharType="begin">
                    <w:ffData>
                      <w:name w:val="Text1"/>
                      <w:enabled/>
                      <w:calcOnExit w:val="0"/>
                      <w:textInput/>
                    </w:ffData>
                  </w:fldChar>
                </w:r>
                <w:r>
                  <w:rPr>
                    <w:rFonts w:cstheme="minorHAnsi"/>
                    <w:sz w:val="20"/>
                    <w:szCs w:val="24"/>
                  </w:rPr>
                  <w:instrText xml:space="preserve"> FORMTEXT </w:instrText>
                </w:r>
                <w:r>
                  <w:rPr>
                    <w:rFonts w:cstheme="minorHAnsi"/>
                    <w:sz w:val="20"/>
                    <w:szCs w:val="24"/>
                  </w:rPr>
                </w:r>
                <w:r>
                  <w:rPr>
                    <w:rFonts w:cstheme="minorHAnsi"/>
                    <w:sz w:val="20"/>
                    <w:szCs w:val="24"/>
                  </w:rPr>
                  <w:fldChar w:fldCharType="separate"/>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sz w:val="20"/>
                    <w:szCs w:val="24"/>
                  </w:rPr>
                  <w:fldChar w:fldCharType="end"/>
                </w:r>
              </w:p>
            </w:tc>
          </w:tr>
          <w:tr w:rsidR="00A95997" w:rsidTr="005C3D38">
            <w:trPr>
              <w:trHeight w:val="432"/>
            </w:trPr>
            <w:tc>
              <w:tcPr>
                <w:tcW w:w="5130" w:type="dxa"/>
                <w:vAlign w:val="center"/>
              </w:tcPr>
              <w:p w:rsidR="00A95997" w:rsidRPr="00A95997" w:rsidRDefault="00A95997" w:rsidP="00A95997">
                <w:pPr>
                  <w:contextualSpacing/>
                  <w:rPr>
                    <w:rFonts w:cstheme="minorHAnsi"/>
                    <w:sz w:val="20"/>
                    <w:szCs w:val="24"/>
                  </w:rPr>
                </w:pPr>
                <w:r>
                  <w:rPr>
                    <w:rFonts w:cstheme="minorHAnsi"/>
                    <w:sz w:val="20"/>
                    <w:szCs w:val="24"/>
                  </w:rPr>
                  <w:t>Additional Floor Area proposed with this project:</w:t>
                </w:r>
              </w:p>
            </w:tc>
            <w:tc>
              <w:tcPr>
                <w:tcW w:w="2790" w:type="dxa"/>
                <w:vAlign w:val="center"/>
              </w:tcPr>
              <w:p w:rsidR="00A95997" w:rsidRDefault="00FC5176" w:rsidP="00A95997">
                <w:pPr>
                  <w:contextualSpacing/>
                  <w:rPr>
                    <w:rFonts w:cstheme="minorHAnsi"/>
                    <w:b/>
                    <w:sz w:val="20"/>
                    <w:szCs w:val="24"/>
                  </w:rPr>
                </w:pPr>
                <w:r>
                  <w:rPr>
                    <w:rFonts w:cstheme="minorHAnsi"/>
                    <w:sz w:val="20"/>
                    <w:szCs w:val="24"/>
                  </w:rPr>
                  <w:fldChar w:fldCharType="begin">
                    <w:ffData>
                      <w:name w:val="Text1"/>
                      <w:enabled/>
                      <w:calcOnExit w:val="0"/>
                      <w:textInput/>
                    </w:ffData>
                  </w:fldChar>
                </w:r>
                <w:r>
                  <w:rPr>
                    <w:rFonts w:cstheme="minorHAnsi"/>
                    <w:sz w:val="20"/>
                    <w:szCs w:val="24"/>
                  </w:rPr>
                  <w:instrText xml:space="preserve"> FORMTEXT </w:instrText>
                </w:r>
                <w:r>
                  <w:rPr>
                    <w:rFonts w:cstheme="minorHAnsi"/>
                    <w:sz w:val="20"/>
                    <w:szCs w:val="24"/>
                  </w:rPr>
                </w:r>
                <w:r>
                  <w:rPr>
                    <w:rFonts w:cstheme="minorHAnsi"/>
                    <w:sz w:val="20"/>
                    <w:szCs w:val="24"/>
                  </w:rPr>
                  <w:fldChar w:fldCharType="separate"/>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sz w:val="20"/>
                    <w:szCs w:val="24"/>
                  </w:rPr>
                  <w:fldChar w:fldCharType="end"/>
                </w:r>
              </w:p>
            </w:tc>
          </w:tr>
          <w:tr w:rsidR="00A95997" w:rsidTr="005C3D38">
            <w:trPr>
              <w:trHeight w:val="432"/>
            </w:trPr>
            <w:tc>
              <w:tcPr>
                <w:tcW w:w="5130" w:type="dxa"/>
                <w:vAlign w:val="center"/>
              </w:tcPr>
              <w:p w:rsidR="00A95997" w:rsidRPr="00A95997" w:rsidRDefault="00A95997" w:rsidP="00A95997">
                <w:pPr>
                  <w:contextualSpacing/>
                  <w:rPr>
                    <w:rFonts w:cstheme="minorHAnsi"/>
                    <w:sz w:val="20"/>
                    <w:szCs w:val="24"/>
                  </w:rPr>
                </w:pPr>
                <w:r>
                  <w:rPr>
                    <w:rFonts w:cstheme="minorHAnsi"/>
                    <w:sz w:val="20"/>
                    <w:szCs w:val="24"/>
                  </w:rPr>
                  <w:t>Parking Deck Area proposed with this project:</w:t>
                </w:r>
              </w:p>
            </w:tc>
            <w:tc>
              <w:tcPr>
                <w:tcW w:w="2790" w:type="dxa"/>
                <w:vAlign w:val="center"/>
              </w:tcPr>
              <w:p w:rsidR="00A95997" w:rsidRDefault="00FC5176" w:rsidP="00A95997">
                <w:pPr>
                  <w:contextualSpacing/>
                  <w:rPr>
                    <w:rFonts w:cstheme="minorHAnsi"/>
                    <w:b/>
                    <w:sz w:val="20"/>
                    <w:szCs w:val="24"/>
                  </w:rPr>
                </w:pPr>
                <w:r>
                  <w:rPr>
                    <w:rFonts w:cstheme="minorHAnsi"/>
                    <w:sz w:val="20"/>
                    <w:szCs w:val="24"/>
                  </w:rPr>
                  <w:fldChar w:fldCharType="begin">
                    <w:ffData>
                      <w:name w:val="Text1"/>
                      <w:enabled/>
                      <w:calcOnExit w:val="0"/>
                      <w:textInput/>
                    </w:ffData>
                  </w:fldChar>
                </w:r>
                <w:r>
                  <w:rPr>
                    <w:rFonts w:cstheme="minorHAnsi"/>
                    <w:sz w:val="20"/>
                    <w:szCs w:val="24"/>
                  </w:rPr>
                  <w:instrText xml:space="preserve"> FORMTEXT </w:instrText>
                </w:r>
                <w:r>
                  <w:rPr>
                    <w:rFonts w:cstheme="minorHAnsi"/>
                    <w:sz w:val="20"/>
                    <w:szCs w:val="24"/>
                  </w:rPr>
                </w:r>
                <w:r>
                  <w:rPr>
                    <w:rFonts w:cstheme="minorHAnsi"/>
                    <w:sz w:val="20"/>
                    <w:szCs w:val="24"/>
                  </w:rPr>
                  <w:fldChar w:fldCharType="separate"/>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sz w:val="20"/>
                    <w:szCs w:val="24"/>
                  </w:rPr>
                  <w:fldChar w:fldCharType="end"/>
                </w:r>
              </w:p>
            </w:tc>
          </w:tr>
          <w:tr w:rsidR="00A95997" w:rsidTr="005C3D38">
            <w:trPr>
              <w:trHeight w:val="432"/>
            </w:trPr>
            <w:tc>
              <w:tcPr>
                <w:tcW w:w="5130" w:type="dxa"/>
                <w:vAlign w:val="center"/>
              </w:tcPr>
              <w:p w:rsidR="00A95997" w:rsidRPr="00A95997" w:rsidRDefault="00A95997" w:rsidP="00A95997">
                <w:pPr>
                  <w:contextualSpacing/>
                  <w:rPr>
                    <w:rFonts w:cstheme="minorHAnsi"/>
                    <w:sz w:val="20"/>
                    <w:szCs w:val="24"/>
                  </w:rPr>
                </w:pPr>
                <w:r>
                  <w:rPr>
                    <w:rFonts w:cstheme="minorHAnsi"/>
                    <w:sz w:val="20"/>
                    <w:szCs w:val="24"/>
                  </w:rPr>
                  <w:t>Floor Area to be demolished with this project:</w:t>
                </w:r>
              </w:p>
            </w:tc>
            <w:tc>
              <w:tcPr>
                <w:tcW w:w="2790" w:type="dxa"/>
                <w:vAlign w:val="center"/>
              </w:tcPr>
              <w:p w:rsidR="00A95997" w:rsidRDefault="00FC5176" w:rsidP="00A95997">
                <w:pPr>
                  <w:contextualSpacing/>
                  <w:rPr>
                    <w:rFonts w:cstheme="minorHAnsi"/>
                    <w:b/>
                    <w:sz w:val="20"/>
                    <w:szCs w:val="24"/>
                  </w:rPr>
                </w:pPr>
                <w:r>
                  <w:rPr>
                    <w:rFonts w:cstheme="minorHAnsi"/>
                    <w:sz w:val="20"/>
                    <w:szCs w:val="24"/>
                  </w:rPr>
                  <w:fldChar w:fldCharType="begin">
                    <w:ffData>
                      <w:name w:val="Text1"/>
                      <w:enabled/>
                      <w:calcOnExit w:val="0"/>
                      <w:textInput/>
                    </w:ffData>
                  </w:fldChar>
                </w:r>
                <w:r>
                  <w:rPr>
                    <w:rFonts w:cstheme="minorHAnsi"/>
                    <w:sz w:val="20"/>
                    <w:szCs w:val="24"/>
                  </w:rPr>
                  <w:instrText xml:space="preserve"> FORMTEXT </w:instrText>
                </w:r>
                <w:r>
                  <w:rPr>
                    <w:rFonts w:cstheme="minorHAnsi"/>
                    <w:sz w:val="20"/>
                    <w:szCs w:val="24"/>
                  </w:rPr>
                </w:r>
                <w:r>
                  <w:rPr>
                    <w:rFonts w:cstheme="minorHAnsi"/>
                    <w:sz w:val="20"/>
                    <w:szCs w:val="24"/>
                  </w:rPr>
                  <w:fldChar w:fldCharType="separate"/>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sz w:val="20"/>
                    <w:szCs w:val="24"/>
                  </w:rPr>
                  <w:fldChar w:fldCharType="end"/>
                </w:r>
              </w:p>
            </w:tc>
          </w:tr>
          <w:tr w:rsidR="00A95997" w:rsidTr="005C3D38">
            <w:trPr>
              <w:trHeight w:val="432"/>
            </w:trPr>
            <w:tc>
              <w:tcPr>
                <w:tcW w:w="5130" w:type="dxa"/>
                <w:vAlign w:val="center"/>
              </w:tcPr>
              <w:p w:rsidR="00A95997" w:rsidRPr="00A95997" w:rsidRDefault="00A95997" w:rsidP="00A95997">
                <w:pPr>
                  <w:contextualSpacing/>
                  <w:rPr>
                    <w:rFonts w:cstheme="minorHAnsi"/>
                    <w:sz w:val="20"/>
                    <w:szCs w:val="24"/>
                  </w:rPr>
                </w:pPr>
                <w:r>
                  <w:rPr>
                    <w:rFonts w:cstheme="minorHAnsi"/>
                    <w:sz w:val="20"/>
                    <w:szCs w:val="24"/>
                  </w:rPr>
                  <w:t>NEW TOTAL FLOOR AREA (excluding parking decks):</w:t>
                </w:r>
              </w:p>
            </w:tc>
            <w:tc>
              <w:tcPr>
                <w:tcW w:w="2790" w:type="dxa"/>
                <w:vAlign w:val="center"/>
              </w:tcPr>
              <w:p w:rsidR="00A95997" w:rsidRDefault="00FC5176" w:rsidP="00A95997">
                <w:pPr>
                  <w:contextualSpacing/>
                  <w:rPr>
                    <w:rFonts w:cstheme="minorHAnsi"/>
                    <w:b/>
                    <w:sz w:val="20"/>
                    <w:szCs w:val="24"/>
                  </w:rPr>
                </w:pPr>
                <w:r>
                  <w:rPr>
                    <w:rFonts w:cstheme="minorHAnsi"/>
                    <w:sz w:val="20"/>
                    <w:szCs w:val="24"/>
                  </w:rPr>
                  <w:fldChar w:fldCharType="begin">
                    <w:ffData>
                      <w:name w:val="Text1"/>
                      <w:enabled/>
                      <w:calcOnExit w:val="0"/>
                      <w:textInput/>
                    </w:ffData>
                  </w:fldChar>
                </w:r>
                <w:r>
                  <w:rPr>
                    <w:rFonts w:cstheme="minorHAnsi"/>
                    <w:sz w:val="20"/>
                    <w:szCs w:val="24"/>
                  </w:rPr>
                  <w:instrText xml:space="preserve"> FORMTEXT </w:instrText>
                </w:r>
                <w:r>
                  <w:rPr>
                    <w:rFonts w:cstheme="minorHAnsi"/>
                    <w:sz w:val="20"/>
                    <w:szCs w:val="24"/>
                  </w:rPr>
                </w:r>
                <w:r>
                  <w:rPr>
                    <w:rFonts w:cstheme="minorHAnsi"/>
                    <w:sz w:val="20"/>
                    <w:szCs w:val="24"/>
                  </w:rPr>
                  <w:fldChar w:fldCharType="separate"/>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sz w:val="20"/>
                    <w:szCs w:val="24"/>
                  </w:rPr>
                  <w:fldChar w:fldCharType="end"/>
                </w:r>
              </w:p>
            </w:tc>
          </w:tr>
        </w:tbl>
        <w:p w:rsidR="00A95997" w:rsidRDefault="00A95997" w:rsidP="00A95997">
          <w:pPr>
            <w:contextualSpacing/>
            <w:rPr>
              <w:rFonts w:cstheme="minorHAnsi"/>
              <w:b/>
              <w:sz w:val="20"/>
              <w:szCs w:val="24"/>
            </w:rPr>
          </w:pPr>
        </w:p>
        <w:p w:rsidR="00A95997" w:rsidRDefault="00A95997" w:rsidP="00A95997">
          <w:pPr>
            <w:contextualSpacing/>
            <w:rPr>
              <w:rFonts w:cstheme="minorHAnsi"/>
              <w:b/>
              <w:sz w:val="20"/>
              <w:szCs w:val="24"/>
            </w:rPr>
          </w:pPr>
          <w:r>
            <w:rPr>
              <w:rFonts w:cstheme="minorHAnsi"/>
              <w:b/>
              <w:sz w:val="20"/>
              <w:szCs w:val="24"/>
            </w:rPr>
            <w:t>Section D: Vehicle Parking Spaces</w:t>
          </w:r>
        </w:p>
        <w:tbl>
          <w:tblPr>
            <w:tblStyle w:val="TableGrid"/>
            <w:tblW w:w="0" w:type="auto"/>
            <w:tblInd w:w="625" w:type="dxa"/>
            <w:tblLook w:val="04A0" w:firstRow="1" w:lastRow="0" w:firstColumn="1" w:lastColumn="0" w:noHBand="0" w:noVBand="1"/>
          </w:tblPr>
          <w:tblGrid>
            <w:gridCol w:w="5130"/>
            <w:gridCol w:w="2790"/>
          </w:tblGrid>
          <w:tr w:rsidR="005C3D38" w:rsidTr="005C3D38">
            <w:trPr>
              <w:trHeight w:val="432"/>
            </w:trPr>
            <w:tc>
              <w:tcPr>
                <w:tcW w:w="5130" w:type="dxa"/>
                <w:vAlign w:val="center"/>
              </w:tcPr>
              <w:p w:rsidR="005C3D38" w:rsidRPr="005C3D38" w:rsidRDefault="005C3D38" w:rsidP="005C3D38">
                <w:pPr>
                  <w:contextualSpacing/>
                  <w:rPr>
                    <w:rFonts w:cstheme="minorHAnsi"/>
                    <w:sz w:val="20"/>
                    <w:szCs w:val="24"/>
                  </w:rPr>
                </w:pPr>
                <w:r>
                  <w:rPr>
                    <w:rFonts w:cstheme="minorHAnsi"/>
                    <w:sz w:val="20"/>
                    <w:szCs w:val="24"/>
                  </w:rPr>
                  <w:t>Pre-Application Parking Spaces:</w:t>
                </w:r>
              </w:p>
            </w:tc>
            <w:tc>
              <w:tcPr>
                <w:tcW w:w="2790" w:type="dxa"/>
                <w:vAlign w:val="center"/>
              </w:tcPr>
              <w:p w:rsidR="005C3D38" w:rsidRPr="005C3D38" w:rsidRDefault="00FC5176" w:rsidP="005C3D38">
                <w:pPr>
                  <w:contextualSpacing/>
                  <w:rPr>
                    <w:rFonts w:cstheme="minorHAnsi"/>
                    <w:sz w:val="20"/>
                    <w:szCs w:val="24"/>
                  </w:rPr>
                </w:pPr>
                <w:r>
                  <w:rPr>
                    <w:rFonts w:cstheme="minorHAnsi"/>
                    <w:sz w:val="20"/>
                    <w:szCs w:val="24"/>
                  </w:rPr>
                  <w:fldChar w:fldCharType="begin">
                    <w:ffData>
                      <w:name w:val="Text1"/>
                      <w:enabled/>
                      <w:calcOnExit w:val="0"/>
                      <w:textInput/>
                    </w:ffData>
                  </w:fldChar>
                </w:r>
                <w:r>
                  <w:rPr>
                    <w:rFonts w:cstheme="minorHAnsi"/>
                    <w:sz w:val="20"/>
                    <w:szCs w:val="24"/>
                  </w:rPr>
                  <w:instrText xml:space="preserve"> FORMTEXT </w:instrText>
                </w:r>
                <w:r>
                  <w:rPr>
                    <w:rFonts w:cstheme="minorHAnsi"/>
                    <w:sz w:val="20"/>
                    <w:szCs w:val="24"/>
                  </w:rPr>
                </w:r>
                <w:r>
                  <w:rPr>
                    <w:rFonts w:cstheme="minorHAnsi"/>
                    <w:sz w:val="20"/>
                    <w:szCs w:val="24"/>
                  </w:rPr>
                  <w:fldChar w:fldCharType="separate"/>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sz w:val="20"/>
                    <w:szCs w:val="24"/>
                  </w:rPr>
                  <w:fldChar w:fldCharType="end"/>
                </w:r>
              </w:p>
            </w:tc>
          </w:tr>
          <w:tr w:rsidR="005C3D38" w:rsidTr="005C3D38">
            <w:trPr>
              <w:trHeight w:val="432"/>
            </w:trPr>
            <w:tc>
              <w:tcPr>
                <w:tcW w:w="5130" w:type="dxa"/>
                <w:vAlign w:val="center"/>
              </w:tcPr>
              <w:p w:rsidR="005C3D38" w:rsidRPr="005C3D38" w:rsidRDefault="005C3D38" w:rsidP="005C3D38">
                <w:pPr>
                  <w:contextualSpacing/>
                  <w:rPr>
                    <w:rFonts w:cstheme="minorHAnsi"/>
                    <w:sz w:val="20"/>
                    <w:szCs w:val="24"/>
                  </w:rPr>
                </w:pPr>
                <w:r>
                  <w:rPr>
                    <w:rFonts w:cstheme="minorHAnsi"/>
                    <w:sz w:val="20"/>
                    <w:szCs w:val="24"/>
                  </w:rPr>
                  <w:t>Number of Parking Spaces to be added with this project:</w:t>
                </w:r>
              </w:p>
            </w:tc>
            <w:tc>
              <w:tcPr>
                <w:tcW w:w="2790" w:type="dxa"/>
                <w:vAlign w:val="center"/>
              </w:tcPr>
              <w:p w:rsidR="005C3D38" w:rsidRPr="005C3D38" w:rsidRDefault="00FC5176" w:rsidP="005C3D38">
                <w:pPr>
                  <w:contextualSpacing/>
                  <w:rPr>
                    <w:rFonts w:cstheme="minorHAnsi"/>
                    <w:sz w:val="20"/>
                    <w:szCs w:val="24"/>
                  </w:rPr>
                </w:pPr>
                <w:r>
                  <w:rPr>
                    <w:rFonts w:cstheme="minorHAnsi"/>
                    <w:sz w:val="20"/>
                    <w:szCs w:val="24"/>
                  </w:rPr>
                  <w:fldChar w:fldCharType="begin">
                    <w:ffData>
                      <w:name w:val="Text1"/>
                      <w:enabled/>
                      <w:calcOnExit w:val="0"/>
                      <w:textInput/>
                    </w:ffData>
                  </w:fldChar>
                </w:r>
                <w:r>
                  <w:rPr>
                    <w:rFonts w:cstheme="minorHAnsi"/>
                    <w:sz w:val="20"/>
                    <w:szCs w:val="24"/>
                  </w:rPr>
                  <w:instrText xml:space="preserve"> FORMTEXT </w:instrText>
                </w:r>
                <w:r>
                  <w:rPr>
                    <w:rFonts w:cstheme="minorHAnsi"/>
                    <w:sz w:val="20"/>
                    <w:szCs w:val="24"/>
                  </w:rPr>
                </w:r>
                <w:r>
                  <w:rPr>
                    <w:rFonts w:cstheme="minorHAnsi"/>
                    <w:sz w:val="20"/>
                    <w:szCs w:val="24"/>
                  </w:rPr>
                  <w:fldChar w:fldCharType="separate"/>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sz w:val="20"/>
                    <w:szCs w:val="24"/>
                  </w:rPr>
                  <w:fldChar w:fldCharType="end"/>
                </w:r>
              </w:p>
            </w:tc>
          </w:tr>
          <w:tr w:rsidR="005C3D38" w:rsidTr="005C3D38">
            <w:trPr>
              <w:trHeight w:val="432"/>
            </w:trPr>
            <w:tc>
              <w:tcPr>
                <w:tcW w:w="5130" w:type="dxa"/>
                <w:vAlign w:val="center"/>
              </w:tcPr>
              <w:p w:rsidR="005C3D38" w:rsidRPr="005C3D38" w:rsidRDefault="005C3D38" w:rsidP="005C3D38">
                <w:pPr>
                  <w:contextualSpacing/>
                  <w:rPr>
                    <w:rFonts w:cstheme="minorHAnsi"/>
                    <w:sz w:val="20"/>
                    <w:szCs w:val="24"/>
                  </w:rPr>
                </w:pPr>
                <w:r>
                  <w:rPr>
                    <w:rFonts w:cstheme="minorHAnsi"/>
                    <w:sz w:val="20"/>
                    <w:szCs w:val="24"/>
                  </w:rPr>
                  <w:t>Number of Parking Spaces to be lost with this project:</w:t>
                </w:r>
              </w:p>
            </w:tc>
            <w:tc>
              <w:tcPr>
                <w:tcW w:w="2790" w:type="dxa"/>
                <w:vAlign w:val="center"/>
              </w:tcPr>
              <w:p w:rsidR="005C3D38" w:rsidRPr="005C3D38" w:rsidRDefault="00FC5176" w:rsidP="005C3D38">
                <w:pPr>
                  <w:contextualSpacing/>
                  <w:rPr>
                    <w:rFonts w:cstheme="minorHAnsi"/>
                    <w:sz w:val="20"/>
                    <w:szCs w:val="24"/>
                  </w:rPr>
                </w:pPr>
                <w:r>
                  <w:rPr>
                    <w:rFonts w:cstheme="minorHAnsi"/>
                    <w:sz w:val="20"/>
                    <w:szCs w:val="24"/>
                  </w:rPr>
                  <w:fldChar w:fldCharType="begin">
                    <w:ffData>
                      <w:name w:val="Text1"/>
                      <w:enabled/>
                      <w:calcOnExit w:val="0"/>
                      <w:textInput/>
                    </w:ffData>
                  </w:fldChar>
                </w:r>
                <w:r>
                  <w:rPr>
                    <w:rFonts w:cstheme="minorHAnsi"/>
                    <w:sz w:val="20"/>
                    <w:szCs w:val="24"/>
                  </w:rPr>
                  <w:instrText xml:space="preserve"> FORMTEXT </w:instrText>
                </w:r>
                <w:r>
                  <w:rPr>
                    <w:rFonts w:cstheme="minorHAnsi"/>
                    <w:sz w:val="20"/>
                    <w:szCs w:val="24"/>
                  </w:rPr>
                </w:r>
                <w:r>
                  <w:rPr>
                    <w:rFonts w:cstheme="minorHAnsi"/>
                    <w:sz w:val="20"/>
                    <w:szCs w:val="24"/>
                  </w:rPr>
                  <w:fldChar w:fldCharType="separate"/>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sz w:val="20"/>
                    <w:szCs w:val="24"/>
                  </w:rPr>
                  <w:fldChar w:fldCharType="end"/>
                </w:r>
              </w:p>
            </w:tc>
          </w:tr>
          <w:tr w:rsidR="005C3D38" w:rsidTr="005C3D38">
            <w:trPr>
              <w:trHeight w:val="432"/>
            </w:trPr>
            <w:tc>
              <w:tcPr>
                <w:tcW w:w="5130" w:type="dxa"/>
                <w:vAlign w:val="center"/>
              </w:tcPr>
              <w:p w:rsidR="005C3D38" w:rsidRPr="005C3D38" w:rsidRDefault="005C3D38" w:rsidP="005C3D38">
                <w:pPr>
                  <w:contextualSpacing/>
                  <w:rPr>
                    <w:rFonts w:cstheme="minorHAnsi"/>
                    <w:sz w:val="20"/>
                    <w:szCs w:val="24"/>
                  </w:rPr>
                </w:pPr>
                <w:r>
                  <w:rPr>
                    <w:rFonts w:cstheme="minorHAnsi"/>
                    <w:sz w:val="20"/>
                    <w:szCs w:val="24"/>
                  </w:rPr>
                  <w:t>NEW TOTAL PARKING SPACES:</w:t>
                </w:r>
              </w:p>
            </w:tc>
            <w:tc>
              <w:tcPr>
                <w:tcW w:w="2790" w:type="dxa"/>
                <w:vAlign w:val="center"/>
              </w:tcPr>
              <w:p w:rsidR="005C3D38" w:rsidRPr="005C3D38" w:rsidRDefault="00FC5176" w:rsidP="005C3D38">
                <w:pPr>
                  <w:contextualSpacing/>
                  <w:rPr>
                    <w:rFonts w:cstheme="minorHAnsi"/>
                    <w:sz w:val="20"/>
                    <w:szCs w:val="24"/>
                  </w:rPr>
                </w:pPr>
                <w:r>
                  <w:rPr>
                    <w:rFonts w:cstheme="minorHAnsi"/>
                    <w:sz w:val="20"/>
                    <w:szCs w:val="24"/>
                  </w:rPr>
                  <w:fldChar w:fldCharType="begin">
                    <w:ffData>
                      <w:name w:val="Text1"/>
                      <w:enabled/>
                      <w:calcOnExit w:val="0"/>
                      <w:textInput/>
                    </w:ffData>
                  </w:fldChar>
                </w:r>
                <w:r>
                  <w:rPr>
                    <w:rFonts w:cstheme="minorHAnsi"/>
                    <w:sz w:val="20"/>
                    <w:szCs w:val="24"/>
                  </w:rPr>
                  <w:instrText xml:space="preserve"> FORMTEXT </w:instrText>
                </w:r>
                <w:r>
                  <w:rPr>
                    <w:rFonts w:cstheme="minorHAnsi"/>
                    <w:sz w:val="20"/>
                    <w:szCs w:val="24"/>
                  </w:rPr>
                </w:r>
                <w:r>
                  <w:rPr>
                    <w:rFonts w:cstheme="minorHAnsi"/>
                    <w:sz w:val="20"/>
                    <w:szCs w:val="24"/>
                  </w:rPr>
                  <w:fldChar w:fldCharType="separate"/>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sz w:val="20"/>
                    <w:szCs w:val="24"/>
                  </w:rPr>
                  <w:fldChar w:fldCharType="end"/>
                </w:r>
              </w:p>
            </w:tc>
          </w:tr>
        </w:tbl>
        <w:p w:rsidR="00A95997" w:rsidRDefault="00A95997" w:rsidP="00A95997">
          <w:pPr>
            <w:contextualSpacing/>
            <w:rPr>
              <w:rFonts w:cstheme="minorHAnsi"/>
              <w:b/>
              <w:sz w:val="20"/>
              <w:szCs w:val="24"/>
            </w:rPr>
          </w:pPr>
        </w:p>
        <w:p w:rsidR="005C3D38" w:rsidRDefault="005C3D38" w:rsidP="00A95997">
          <w:pPr>
            <w:contextualSpacing/>
            <w:rPr>
              <w:rFonts w:cstheme="minorHAnsi"/>
              <w:b/>
              <w:sz w:val="20"/>
              <w:szCs w:val="24"/>
            </w:rPr>
          </w:pPr>
          <w:r>
            <w:rPr>
              <w:rFonts w:cstheme="minorHAnsi"/>
              <w:b/>
              <w:sz w:val="20"/>
              <w:szCs w:val="24"/>
            </w:rPr>
            <w:t>Section E: Bicycle Parking Spaces</w:t>
          </w:r>
        </w:p>
        <w:tbl>
          <w:tblPr>
            <w:tblStyle w:val="TableGrid"/>
            <w:tblW w:w="0" w:type="auto"/>
            <w:tblInd w:w="625" w:type="dxa"/>
            <w:tblLook w:val="04A0" w:firstRow="1" w:lastRow="0" w:firstColumn="1" w:lastColumn="0" w:noHBand="0" w:noVBand="1"/>
          </w:tblPr>
          <w:tblGrid>
            <w:gridCol w:w="5130"/>
            <w:gridCol w:w="2790"/>
          </w:tblGrid>
          <w:tr w:rsidR="005C3D38" w:rsidTr="005C3D38">
            <w:trPr>
              <w:trHeight w:val="432"/>
            </w:trPr>
            <w:tc>
              <w:tcPr>
                <w:tcW w:w="5130" w:type="dxa"/>
                <w:vAlign w:val="center"/>
              </w:tcPr>
              <w:p w:rsidR="005C3D38" w:rsidRPr="005C3D38" w:rsidRDefault="005C3D38" w:rsidP="005C3D38">
                <w:pPr>
                  <w:contextualSpacing/>
                  <w:rPr>
                    <w:rFonts w:cstheme="minorHAnsi"/>
                    <w:sz w:val="20"/>
                    <w:szCs w:val="24"/>
                  </w:rPr>
                </w:pPr>
                <w:r>
                  <w:rPr>
                    <w:rFonts w:cstheme="minorHAnsi"/>
                    <w:sz w:val="20"/>
                    <w:szCs w:val="24"/>
                  </w:rPr>
                  <w:t>Number and location of bicycle spaces within project area:</w:t>
                </w:r>
              </w:p>
            </w:tc>
            <w:tc>
              <w:tcPr>
                <w:tcW w:w="2790" w:type="dxa"/>
                <w:vAlign w:val="center"/>
              </w:tcPr>
              <w:p w:rsidR="005C3D38" w:rsidRPr="005C3D38" w:rsidRDefault="00FC5176" w:rsidP="005C3D38">
                <w:pPr>
                  <w:contextualSpacing/>
                  <w:rPr>
                    <w:rFonts w:cstheme="minorHAnsi"/>
                    <w:sz w:val="20"/>
                    <w:szCs w:val="24"/>
                  </w:rPr>
                </w:pPr>
                <w:r>
                  <w:rPr>
                    <w:rFonts w:cstheme="minorHAnsi"/>
                    <w:sz w:val="20"/>
                    <w:szCs w:val="24"/>
                  </w:rPr>
                  <w:fldChar w:fldCharType="begin">
                    <w:ffData>
                      <w:name w:val="Text1"/>
                      <w:enabled/>
                      <w:calcOnExit w:val="0"/>
                      <w:textInput/>
                    </w:ffData>
                  </w:fldChar>
                </w:r>
                <w:r>
                  <w:rPr>
                    <w:rFonts w:cstheme="minorHAnsi"/>
                    <w:sz w:val="20"/>
                    <w:szCs w:val="24"/>
                  </w:rPr>
                  <w:instrText xml:space="preserve"> FORMTEXT </w:instrText>
                </w:r>
                <w:r>
                  <w:rPr>
                    <w:rFonts w:cstheme="minorHAnsi"/>
                    <w:sz w:val="20"/>
                    <w:szCs w:val="24"/>
                  </w:rPr>
                </w:r>
                <w:r>
                  <w:rPr>
                    <w:rFonts w:cstheme="minorHAnsi"/>
                    <w:sz w:val="20"/>
                    <w:szCs w:val="24"/>
                  </w:rPr>
                  <w:fldChar w:fldCharType="separate"/>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sz w:val="20"/>
                    <w:szCs w:val="24"/>
                  </w:rPr>
                  <w:fldChar w:fldCharType="end"/>
                </w:r>
              </w:p>
            </w:tc>
          </w:tr>
          <w:tr w:rsidR="005C3D38" w:rsidTr="005C3D38">
            <w:trPr>
              <w:trHeight w:val="432"/>
            </w:trPr>
            <w:tc>
              <w:tcPr>
                <w:tcW w:w="5130" w:type="dxa"/>
                <w:vAlign w:val="center"/>
              </w:tcPr>
              <w:p w:rsidR="005C3D38" w:rsidRPr="005C3D38" w:rsidRDefault="005C3D38" w:rsidP="005C3D38">
                <w:pPr>
                  <w:contextualSpacing/>
                  <w:rPr>
                    <w:rFonts w:cstheme="minorHAnsi"/>
                    <w:sz w:val="20"/>
                    <w:szCs w:val="24"/>
                  </w:rPr>
                </w:pPr>
                <w:r>
                  <w:rPr>
                    <w:rFonts w:cstheme="minorHAnsi"/>
                    <w:sz w:val="20"/>
                    <w:szCs w:val="24"/>
                  </w:rPr>
                  <w:t>Bicycle spaces to be added with this project:</w:t>
                </w:r>
              </w:p>
            </w:tc>
            <w:tc>
              <w:tcPr>
                <w:tcW w:w="2790" w:type="dxa"/>
                <w:vAlign w:val="center"/>
              </w:tcPr>
              <w:p w:rsidR="005C3D38" w:rsidRPr="005C3D38" w:rsidRDefault="00FC5176" w:rsidP="005C3D38">
                <w:pPr>
                  <w:contextualSpacing/>
                  <w:rPr>
                    <w:rFonts w:cstheme="minorHAnsi"/>
                    <w:sz w:val="20"/>
                    <w:szCs w:val="24"/>
                  </w:rPr>
                </w:pPr>
                <w:r>
                  <w:rPr>
                    <w:rFonts w:cstheme="minorHAnsi"/>
                    <w:sz w:val="20"/>
                    <w:szCs w:val="24"/>
                  </w:rPr>
                  <w:fldChar w:fldCharType="begin">
                    <w:ffData>
                      <w:name w:val="Text1"/>
                      <w:enabled/>
                      <w:calcOnExit w:val="0"/>
                      <w:textInput/>
                    </w:ffData>
                  </w:fldChar>
                </w:r>
                <w:r>
                  <w:rPr>
                    <w:rFonts w:cstheme="minorHAnsi"/>
                    <w:sz w:val="20"/>
                    <w:szCs w:val="24"/>
                  </w:rPr>
                  <w:instrText xml:space="preserve"> FORMTEXT </w:instrText>
                </w:r>
                <w:r>
                  <w:rPr>
                    <w:rFonts w:cstheme="minorHAnsi"/>
                    <w:sz w:val="20"/>
                    <w:szCs w:val="24"/>
                  </w:rPr>
                </w:r>
                <w:r>
                  <w:rPr>
                    <w:rFonts w:cstheme="minorHAnsi"/>
                    <w:sz w:val="20"/>
                    <w:szCs w:val="24"/>
                  </w:rPr>
                  <w:fldChar w:fldCharType="separate"/>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sz w:val="20"/>
                    <w:szCs w:val="24"/>
                  </w:rPr>
                  <w:fldChar w:fldCharType="end"/>
                </w:r>
              </w:p>
            </w:tc>
          </w:tr>
          <w:tr w:rsidR="005C3D38" w:rsidTr="005C3D38">
            <w:trPr>
              <w:trHeight w:val="432"/>
            </w:trPr>
            <w:tc>
              <w:tcPr>
                <w:tcW w:w="5130" w:type="dxa"/>
                <w:vAlign w:val="center"/>
              </w:tcPr>
              <w:p w:rsidR="005C3D38" w:rsidRPr="005C3D38" w:rsidRDefault="005C3D38" w:rsidP="005C3D38">
                <w:pPr>
                  <w:contextualSpacing/>
                  <w:rPr>
                    <w:rFonts w:cstheme="minorHAnsi"/>
                    <w:sz w:val="20"/>
                    <w:szCs w:val="24"/>
                  </w:rPr>
                </w:pPr>
                <w:r>
                  <w:rPr>
                    <w:rFonts w:cstheme="minorHAnsi"/>
                    <w:sz w:val="20"/>
                    <w:szCs w:val="24"/>
                  </w:rPr>
                  <w:t>Bicycle spaces to be lost with this project:</w:t>
                </w:r>
              </w:p>
            </w:tc>
            <w:tc>
              <w:tcPr>
                <w:tcW w:w="2790" w:type="dxa"/>
                <w:vAlign w:val="center"/>
              </w:tcPr>
              <w:p w:rsidR="005C3D38" w:rsidRPr="005C3D38" w:rsidRDefault="00FC5176" w:rsidP="005C3D38">
                <w:pPr>
                  <w:contextualSpacing/>
                  <w:rPr>
                    <w:rFonts w:cstheme="minorHAnsi"/>
                    <w:sz w:val="20"/>
                    <w:szCs w:val="24"/>
                  </w:rPr>
                </w:pPr>
                <w:r>
                  <w:rPr>
                    <w:rFonts w:cstheme="minorHAnsi"/>
                    <w:sz w:val="20"/>
                    <w:szCs w:val="24"/>
                  </w:rPr>
                  <w:fldChar w:fldCharType="begin">
                    <w:ffData>
                      <w:name w:val="Text1"/>
                      <w:enabled/>
                      <w:calcOnExit w:val="0"/>
                      <w:textInput/>
                    </w:ffData>
                  </w:fldChar>
                </w:r>
                <w:r>
                  <w:rPr>
                    <w:rFonts w:cstheme="minorHAnsi"/>
                    <w:sz w:val="20"/>
                    <w:szCs w:val="24"/>
                  </w:rPr>
                  <w:instrText xml:space="preserve"> FORMTEXT </w:instrText>
                </w:r>
                <w:r>
                  <w:rPr>
                    <w:rFonts w:cstheme="minorHAnsi"/>
                    <w:sz w:val="20"/>
                    <w:szCs w:val="24"/>
                  </w:rPr>
                </w:r>
                <w:r>
                  <w:rPr>
                    <w:rFonts w:cstheme="minorHAnsi"/>
                    <w:sz w:val="20"/>
                    <w:szCs w:val="24"/>
                  </w:rPr>
                  <w:fldChar w:fldCharType="separate"/>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sz w:val="20"/>
                    <w:szCs w:val="24"/>
                  </w:rPr>
                  <w:fldChar w:fldCharType="end"/>
                </w:r>
              </w:p>
            </w:tc>
          </w:tr>
          <w:tr w:rsidR="005C3D38" w:rsidTr="005C3D38">
            <w:trPr>
              <w:trHeight w:val="432"/>
            </w:trPr>
            <w:tc>
              <w:tcPr>
                <w:tcW w:w="5130" w:type="dxa"/>
                <w:vAlign w:val="center"/>
              </w:tcPr>
              <w:p w:rsidR="005C3D38" w:rsidRPr="005C3D38" w:rsidRDefault="005C3D38" w:rsidP="005C3D38">
                <w:pPr>
                  <w:contextualSpacing/>
                  <w:rPr>
                    <w:rFonts w:cstheme="minorHAnsi"/>
                    <w:sz w:val="20"/>
                    <w:szCs w:val="24"/>
                  </w:rPr>
                </w:pPr>
                <w:r>
                  <w:rPr>
                    <w:rFonts w:cstheme="minorHAnsi"/>
                    <w:sz w:val="20"/>
                    <w:szCs w:val="24"/>
                  </w:rPr>
                  <w:t>NEW TOTAL BICYCLE SPACES:</w:t>
                </w:r>
              </w:p>
            </w:tc>
            <w:tc>
              <w:tcPr>
                <w:tcW w:w="2790" w:type="dxa"/>
                <w:vAlign w:val="center"/>
              </w:tcPr>
              <w:p w:rsidR="005C3D38" w:rsidRPr="005C3D38" w:rsidRDefault="00FC5176" w:rsidP="005C3D38">
                <w:pPr>
                  <w:contextualSpacing/>
                  <w:rPr>
                    <w:rFonts w:cstheme="minorHAnsi"/>
                    <w:sz w:val="20"/>
                    <w:szCs w:val="24"/>
                  </w:rPr>
                </w:pPr>
                <w:r>
                  <w:rPr>
                    <w:rFonts w:cstheme="minorHAnsi"/>
                    <w:sz w:val="20"/>
                    <w:szCs w:val="24"/>
                  </w:rPr>
                  <w:fldChar w:fldCharType="begin">
                    <w:ffData>
                      <w:name w:val="Text1"/>
                      <w:enabled/>
                      <w:calcOnExit w:val="0"/>
                      <w:textInput/>
                    </w:ffData>
                  </w:fldChar>
                </w:r>
                <w:r>
                  <w:rPr>
                    <w:rFonts w:cstheme="minorHAnsi"/>
                    <w:sz w:val="20"/>
                    <w:szCs w:val="24"/>
                  </w:rPr>
                  <w:instrText xml:space="preserve"> FORMTEXT </w:instrText>
                </w:r>
                <w:r>
                  <w:rPr>
                    <w:rFonts w:cstheme="minorHAnsi"/>
                    <w:sz w:val="20"/>
                    <w:szCs w:val="24"/>
                  </w:rPr>
                </w:r>
                <w:r>
                  <w:rPr>
                    <w:rFonts w:cstheme="minorHAnsi"/>
                    <w:sz w:val="20"/>
                    <w:szCs w:val="24"/>
                  </w:rPr>
                  <w:fldChar w:fldCharType="separate"/>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sz w:val="20"/>
                    <w:szCs w:val="24"/>
                  </w:rPr>
                  <w:fldChar w:fldCharType="end"/>
                </w:r>
              </w:p>
            </w:tc>
          </w:tr>
        </w:tbl>
        <w:p w:rsidR="005C3D38" w:rsidRDefault="005C3D38" w:rsidP="00A95997">
          <w:pPr>
            <w:contextualSpacing/>
            <w:rPr>
              <w:rFonts w:cstheme="minorHAnsi"/>
              <w:b/>
              <w:sz w:val="20"/>
              <w:szCs w:val="24"/>
            </w:rPr>
          </w:pPr>
        </w:p>
        <w:p w:rsidR="005C3D38" w:rsidRDefault="005C3D38" w:rsidP="00A95997">
          <w:pPr>
            <w:contextualSpacing/>
            <w:rPr>
              <w:rFonts w:cstheme="minorHAnsi"/>
              <w:b/>
              <w:sz w:val="20"/>
              <w:szCs w:val="24"/>
            </w:rPr>
          </w:pPr>
          <w:r>
            <w:rPr>
              <w:rFonts w:cstheme="minorHAnsi"/>
              <w:b/>
              <w:sz w:val="20"/>
              <w:szCs w:val="24"/>
            </w:rPr>
            <w:t>Section F: Impervious Surface</w:t>
          </w:r>
        </w:p>
        <w:tbl>
          <w:tblPr>
            <w:tblStyle w:val="TableGrid"/>
            <w:tblW w:w="0" w:type="auto"/>
            <w:tblInd w:w="625" w:type="dxa"/>
            <w:tblLook w:val="04A0" w:firstRow="1" w:lastRow="0" w:firstColumn="1" w:lastColumn="0" w:noHBand="0" w:noVBand="1"/>
          </w:tblPr>
          <w:tblGrid>
            <w:gridCol w:w="5130"/>
            <w:gridCol w:w="2790"/>
          </w:tblGrid>
          <w:tr w:rsidR="005C3D38" w:rsidTr="00FC5176">
            <w:trPr>
              <w:trHeight w:val="432"/>
            </w:trPr>
            <w:tc>
              <w:tcPr>
                <w:tcW w:w="5130" w:type="dxa"/>
                <w:vAlign w:val="center"/>
              </w:tcPr>
              <w:p w:rsidR="005C3D38" w:rsidRDefault="005C3D38" w:rsidP="00FC5176">
                <w:pPr>
                  <w:contextualSpacing/>
                  <w:rPr>
                    <w:rFonts w:cstheme="minorHAnsi"/>
                    <w:sz w:val="20"/>
                    <w:szCs w:val="24"/>
                  </w:rPr>
                </w:pPr>
                <w:r>
                  <w:rPr>
                    <w:rFonts w:cstheme="minorHAnsi"/>
                    <w:sz w:val="20"/>
                    <w:szCs w:val="24"/>
                  </w:rPr>
                  <w:t>Existing Impervious Surface Campus-wide (OI-4):</w:t>
                </w:r>
              </w:p>
            </w:tc>
            <w:tc>
              <w:tcPr>
                <w:tcW w:w="2790" w:type="dxa"/>
                <w:vAlign w:val="center"/>
              </w:tcPr>
              <w:p w:rsidR="005C3D38" w:rsidRDefault="00FC5176" w:rsidP="00FC5176">
                <w:pPr>
                  <w:contextualSpacing/>
                  <w:rPr>
                    <w:rFonts w:cstheme="minorHAnsi"/>
                    <w:sz w:val="20"/>
                    <w:szCs w:val="24"/>
                  </w:rPr>
                </w:pPr>
                <w:r>
                  <w:rPr>
                    <w:rFonts w:cstheme="minorHAnsi"/>
                    <w:sz w:val="20"/>
                    <w:szCs w:val="24"/>
                  </w:rPr>
                  <w:fldChar w:fldCharType="begin">
                    <w:ffData>
                      <w:name w:val="Text1"/>
                      <w:enabled/>
                      <w:calcOnExit w:val="0"/>
                      <w:textInput/>
                    </w:ffData>
                  </w:fldChar>
                </w:r>
                <w:r>
                  <w:rPr>
                    <w:rFonts w:cstheme="minorHAnsi"/>
                    <w:sz w:val="20"/>
                    <w:szCs w:val="24"/>
                  </w:rPr>
                  <w:instrText xml:space="preserve"> FORMTEXT </w:instrText>
                </w:r>
                <w:r>
                  <w:rPr>
                    <w:rFonts w:cstheme="minorHAnsi"/>
                    <w:sz w:val="20"/>
                    <w:szCs w:val="24"/>
                  </w:rPr>
                </w:r>
                <w:r>
                  <w:rPr>
                    <w:rFonts w:cstheme="minorHAnsi"/>
                    <w:sz w:val="20"/>
                    <w:szCs w:val="24"/>
                  </w:rPr>
                  <w:fldChar w:fldCharType="separate"/>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sz w:val="20"/>
                    <w:szCs w:val="24"/>
                  </w:rPr>
                  <w:fldChar w:fldCharType="end"/>
                </w:r>
              </w:p>
            </w:tc>
          </w:tr>
          <w:tr w:rsidR="005C3D38" w:rsidTr="00FC5176">
            <w:trPr>
              <w:trHeight w:val="432"/>
            </w:trPr>
            <w:tc>
              <w:tcPr>
                <w:tcW w:w="5130" w:type="dxa"/>
                <w:vAlign w:val="center"/>
              </w:tcPr>
              <w:p w:rsidR="005C3D38" w:rsidRDefault="005C3D38" w:rsidP="00FC5176">
                <w:pPr>
                  <w:contextualSpacing/>
                  <w:rPr>
                    <w:rFonts w:cstheme="minorHAnsi"/>
                    <w:sz w:val="20"/>
                    <w:szCs w:val="24"/>
                  </w:rPr>
                </w:pPr>
                <w:r>
                  <w:rPr>
                    <w:rFonts w:cstheme="minorHAnsi"/>
                    <w:sz w:val="20"/>
                    <w:szCs w:val="24"/>
                  </w:rPr>
                  <w:t>Proposed Impervious Surface Campus-wide (OI-4):</w:t>
                </w:r>
              </w:p>
            </w:tc>
            <w:tc>
              <w:tcPr>
                <w:tcW w:w="2790" w:type="dxa"/>
                <w:vAlign w:val="center"/>
              </w:tcPr>
              <w:p w:rsidR="005C3D38" w:rsidRDefault="00FC5176" w:rsidP="00FC5176">
                <w:pPr>
                  <w:contextualSpacing/>
                  <w:rPr>
                    <w:rFonts w:cstheme="minorHAnsi"/>
                    <w:sz w:val="20"/>
                    <w:szCs w:val="24"/>
                  </w:rPr>
                </w:pPr>
                <w:r>
                  <w:rPr>
                    <w:rFonts w:cstheme="minorHAnsi"/>
                    <w:sz w:val="20"/>
                    <w:szCs w:val="24"/>
                  </w:rPr>
                  <w:fldChar w:fldCharType="begin">
                    <w:ffData>
                      <w:name w:val="Text1"/>
                      <w:enabled/>
                      <w:calcOnExit w:val="0"/>
                      <w:textInput/>
                    </w:ffData>
                  </w:fldChar>
                </w:r>
                <w:r>
                  <w:rPr>
                    <w:rFonts w:cstheme="minorHAnsi"/>
                    <w:sz w:val="20"/>
                    <w:szCs w:val="24"/>
                  </w:rPr>
                  <w:instrText xml:space="preserve"> FORMTEXT </w:instrText>
                </w:r>
                <w:r>
                  <w:rPr>
                    <w:rFonts w:cstheme="minorHAnsi"/>
                    <w:sz w:val="20"/>
                    <w:szCs w:val="24"/>
                  </w:rPr>
                </w:r>
                <w:r>
                  <w:rPr>
                    <w:rFonts w:cstheme="minorHAnsi"/>
                    <w:sz w:val="20"/>
                    <w:szCs w:val="24"/>
                  </w:rPr>
                  <w:fldChar w:fldCharType="separate"/>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sz w:val="20"/>
                    <w:szCs w:val="24"/>
                  </w:rPr>
                  <w:fldChar w:fldCharType="end"/>
                </w:r>
              </w:p>
            </w:tc>
          </w:tr>
          <w:tr w:rsidR="005C3D38" w:rsidTr="00FC5176">
            <w:trPr>
              <w:trHeight w:val="432"/>
            </w:trPr>
            <w:tc>
              <w:tcPr>
                <w:tcW w:w="5130" w:type="dxa"/>
                <w:vAlign w:val="center"/>
              </w:tcPr>
              <w:p w:rsidR="005C3D38" w:rsidRDefault="005C3D38" w:rsidP="00FC5176">
                <w:pPr>
                  <w:contextualSpacing/>
                  <w:rPr>
                    <w:rFonts w:cstheme="minorHAnsi"/>
                    <w:sz w:val="20"/>
                    <w:szCs w:val="24"/>
                  </w:rPr>
                </w:pPr>
                <w:r>
                  <w:rPr>
                    <w:rFonts w:cstheme="minorHAnsi"/>
                    <w:sz w:val="20"/>
                    <w:szCs w:val="24"/>
                  </w:rPr>
                  <w:t>Existing Impervious Surface in Project Area:</w:t>
                </w:r>
              </w:p>
            </w:tc>
            <w:tc>
              <w:tcPr>
                <w:tcW w:w="2790" w:type="dxa"/>
                <w:vAlign w:val="center"/>
              </w:tcPr>
              <w:p w:rsidR="005C3D38" w:rsidRDefault="00FC5176" w:rsidP="00FC5176">
                <w:pPr>
                  <w:contextualSpacing/>
                  <w:rPr>
                    <w:rFonts w:cstheme="minorHAnsi"/>
                    <w:sz w:val="20"/>
                    <w:szCs w:val="24"/>
                  </w:rPr>
                </w:pPr>
                <w:r>
                  <w:rPr>
                    <w:rFonts w:cstheme="minorHAnsi"/>
                    <w:sz w:val="20"/>
                    <w:szCs w:val="24"/>
                  </w:rPr>
                  <w:fldChar w:fldCharType="begin">
                    <w:ffData>
                      <w:name w:val="Text1"/>
                      <w:enabled/>
                      <w:calcOnExit w:val="0"/>
                      <w:textInput/>
                    </w:ffData>
                  </w:fldChar>
                </w:r>
                <w:r>
                  <w:rPr>
                    <w:rFonts w:cstheme="minorHAnsi"/>
                    <w:sz w:val="20"/>
                    <w:szCs w:val="24"/>
                  </w:rPr>
                  <w:instrText xml:space="preserve"> FORMTEXT </w:instrText>
                </w:r>
                <w:r>
                  <w:rPr>
                    <w:rFonts w:cstheme="minorHAnsi"/>
                    <w:sz w:val="20"/>
                    <w:szCs w:val="24"/>
                  </w:rPr>
                </w:r>
                <w:r>
                  <w:rPr>
                    <w:rFonts w:cstheme="minorHAnsi"/>
                    <w:sz w:val="20"/>
                    <w:szCs w:val="24"/>
                  </w:rPr>
                  <w:fldChar w:fldCharType="separate"/>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sz w:val="20"/>
                    <w:szCs w:val="24"/>
                  </w:rPr>
                  <w:fldChar w:fldCharType="end"/>
                </w:r>
              </w:p>
            </w:tc>
          </w:tr>
          <w:tr w:rsidR="005C3D38" w:rsidTr="00FC5176">
            <w:trPr>
              <w:trHeight w:val="432"/>
            </w:trPr>
            <w:tc>
              <w:tcPr>
                <w:tcW w:w="5130" w:type="dxa"/>
                <w:vAlign w:val="center"/>
              </w:tcPr>
              <w:p w:rsidR="005C3D38" w:rsidRDefault="005C3D38" w:rsidP="00FC5176">
                <w:pPr>
                  <w:contextualSpacing/>
                  <w:rPr>
                    <w:rFonts w:cstheme="minorHAnsi"/>
                    <w:sz w:val="20"/>
                    <w:szCs w:val="24"/>
                  </w:rPr>
                </w:pPr>
                <w:r>
                  <w:rPr>
                    <w:rFonts w:cstheme="minorHAnsi"/>
                    <w:sz w:val="20"/>
                    <w:szCs w:val="24"/>
                  </w:rPr>
                  <w:t>Proposed Impervious Surface in Project Area:</w:t>
                </w:r>
              </w:p>
            </w:tc>
            <w:tc>
              <w:tcPr>
                <w:tcW w:w="2790" w:type="dxa"/>
                <w:vAlign w:val="center"/>
              </w:tcPr>
              <w:p w:rsidR="005C3D38" w:rsidRDefault="00FC5176" w:rsidP="00FC5176">
                <w:pPr>
                  <w:contextualSpacing/>
                  <w:rPr>
                    <w:rFonts w:cstheme="minorHAnsi"/>
                    <w:sz w:val="20"/>
                    <w:szCs w:val="24"/>
                  </w:rPr>
                </w:pPr>
                <w:r>
                  <w:rPr>
                    <w:rFonts w:cstheme="minorHAnsi"/>
                    <w:sz w:val="20"/>
                    <w:szCs w:val="24"/>
                  </w:rPr>
                  <w:fldChar w:fldCharType="begin">
                    <w:ffData>
                      <w:name w:val="Text1"/>
                      <w:enabled/>
                      <w:calcOnExit w:val="0"/>
                      <w:textInput/>
                    </w:ffData>
                  </w:fldChar>
                </w:r>
                <w:r>
                  <w:rPr>
                    <w:rFonts w:cstheme="minorHAnsi"/>
                    <w:sz w:val="20"/>
                    <w:szCs w:val="24"/>
                  </w:rPr>
                  <w:instrText xml:space="preserve"> FORMTEXT </w:instrText>
                </w:r>
                <w:r>
                  <w:rPr>
                    <w:rFonts w:cstheme="minorHAnsi"/>
                    <w:sz w:val="20"/>
                    <w:szCs w:val="24"/>
                  </w:rPr>
                </w:r>
                <w:r>
                  <w:rPr>
                    <w:rFonts w:cstheme="minorHAnsi"/>
                    <w:sz w:val="20"/>
                    <w:szCs w:val="24"/>
                  </w:rPr>
                  <w:fldChar w:fldCharType="separate"/>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sz w:val="20"/>
                    <w:szCs w:val="24"/>
                  </w:rPr>
                  <w:fldChar w:fldCharType="end"/>
                </w:r>
              </w:p>
            </w:tc>
          </w:tr>
        </w:tbl>
        <w:p w:rsidR="005C3D38" w:rsidRDefault="005C3D38" w:rsidP="00A95997">
          <w:pPr>
            <w:contextualSpacing/>
            <w:rPr>
              <w:rFonts w:cstheme="minorHAnsi"/>
              <w:sz w:val="20"/>
              <w:szCs w:val="24"/>
            </w:rPr>
          </w:pPr>
        </w:p>
        <w:p w:rsidR="005C3D38" w:rsidRDefault="005C3D38" w:rsidP="00A95997">
          <w:pPr>
            <w:contextualSpacing/>
            <w:rPr>
              <w:rFonts w:cstheme="minorHAnsi"/>
              <w:sz w:val="20"/>
              <w:szCs w:val="24"/>
            </w:rPr>
          </w:pPr>
          <w:r>
            <w:rPr>
              <w:rFonts w:cstheme="minorHAnsi"/>
              <w:sz w:val="20"/>
              <w:szCs w:val="24"/>
            </w:rPr>
            <w:t>Does the project involve non-project area Impervious Surface allocations adjustments?</w:t>
          </w:r>
        </w:p>
        <w:p w:rsidR="005C3D38" w:rsidRDefault="005C3D38" w:rsidP="00A95997">
          <w:pPr>
            <w:contextualSpacing/>
            <w:rPr>
              <w:rFonts w:cstheme="minorHAnsi"/>
              <w:sz w:val="20"/>
              <w:szCs w:val="24"/>
            </w:rPr>
          </w:pPr>
          <w:r>
            <w:rPr>
              <w:rFonts w:cstheme="minorHAnsi"/>
              <w:sz w:val="20"/>
              <w:szCs w:val="24"/>
            </w:rPr>
            <w:fldChar w:fldCharType="begin">
              <w:ffData>
                <w:name w:val="Check3"/>
                <w:enabled/>
                <w:calcOnExit w:val="0"/>
                <w:checkBox>
                  <w:sizeAuto/>
                  <w:default w:val="0"/>
                </w:checkBox>
              </w:ffData>
            </w:fldChar>
          </w:r>
          <w:bookmarkStart w:id="3" w:name="Check3"/>
          <w:r>
            <w:rPr>
              <w:rFonts w:cstheme="minorHAnsi"/>
              <w:sz w:val="20"/>
              <w:szCs w:val="24"/>
            </w:rPr>
            <w:instrText xml:space="preserve"> FORMCHECKBOX </w:instrText>
          </w:r>
          <w:r w:rsidR="007D7C84">
            <w:rPr>
              <w:rFonts w:cstheme="minorHAnsi"/>
              <w:sz w:val="20"/>
              <w:szCs w:val="24"/>
            </w:rPr>
          </w:r>
          <w:r w:rsidR="007D7C84">
            <w:rPr>
              <w:rFonts w:cstheme="minorHAnsi"/>
              <w:sz w:val="20"/>
              <w:szCs w:val="24"/>
            </w:rPr>
            <w:fldChar w:fldCharType="separate"/>
          </w:r>
          <w:r>
            <w:rPr>
              <w:rFonts w:cstheme="minorHAnsi"/>
              <w:sz w:val="20"/>
              <w:szCs w:val="24"/>
            </w:rPr>
            <w:fldChar w:fldCharType="end"/>
          </w:r>
          <w:bookmarkEnd w:id="3"/>
          <w:r>
            <w:rPr>
              <w:rFonts w:cstheme="minorHAnsi"/>
              <w:sz w:val="20"/>
              <w:szCs w:val="24"/>
            </w:rPr>
            <w:t xml:space="preserve">  Yes</w:t>
          </w:r>
          <w:r>
            <w:rPr>
              <w:rFonts w:cstheme="minorHAnsi"/>
              <w:sz w:val="20"/>
              <w:szCs w:val="24"/>
            </w:rPr>
            <w:tab/>
          </w:r>
          <w:r>
            <w:rPr>
              <w:rFonts w:cstheme="minorHAnsi"/>
              <w:sz w:val="20"/>
              <w:szCs w:val="24"/>
            </w:rPr>
            <w:tab/>
          </w:r>
          <w:r>
            <w:rPr>
              <w:rFonts w:cstheme="minorHAnsi"/>
              <w:sz w:val="20"/>
              <w:szCs w:val="24"/>
            </w:rPr>
            <w:fldChar w:fldCharType="begin">
              <w:ffData>
                <w:name w:val="Check4"/>
                <w:enabled/>
                <w:calcOnExit w:val="0"/>
                <w:checkBox>
                  <w:sizeAuto/>
                  <w:default w:val="0"/>
                </w:checkBox>
              </w:ffData>
            </w:fldChar>
          </w:r>
          <w:bookmarkStart w:id="4" w:name="Check4"/>
          <w:r>
            <w:rPr>
              <w:rFonts w:cstheme="minorHAnsi"/>
              <w:sz w:val="20"/>
              <w:szCs w:val="24"/>
            </w:rPr>
            <w:instrText xml:space="preserve"> FORMCHECKBOX </w:instrText>
          </w:r>
          <w:r w:rsidR="007D7C84">
            <w:rPr>
              <w:rFonts w:cstheme="minorHAnsi"/>
              <w:sz w:val="20"/>
              <w:szCs w:val="24"/>
            </w:rPr>
          </w:r>
          <w:r w:rsidR="007D7C84">
            <w:rPr>
              <w:rFonts w:cstheme="minorHAnsi"/>
              <w:sz w:val="20"/>
              <w:szCs w:val="24"/>
            </w:rPr>
            <w:fldChar w:fldCharType="separate"/>
          </w:r>
          <w:r>
            <w:rPr>
              <w:rFonts w:cstheme="minorHAnsi"/>
              <w:sz w:val="20"/>
              <w:szCs w:val="24"/>
            </w:rPr>
            <w:fldChar w:fldCharType="end"/>
          </w:r>
          <w:bookmarkEnd w:id="4"/>
          <w:r>
            <w:rPr>
              <w:rFonts w:cstheme="minorHAnsi"/>
              <w:sz w:val="20"/>
              <w:szCs w:val="24"/>
            </w:rPr>
            <w:t xml:space="preserve">  No</w:t>
          </w:r>
        </w:p>
        <w:p w:rsidR="005C3D38" w:rsidRDefault="005C3D38" w:rsidP="00A95997">
          <w:pPr>
            <w:contextualSpacing/>
            <w:rPr>
              <w:rFonts w:cstheme="minorHAnsi"/>
              <w:sz w:val="20"/>
              <w:szCs w:val="24"/>
            </w:rPr>
          </w:pPr>
        </w:p>
        <w:p w:rsidR="005C3D38" w:rsidRDefault="005C3D38" w:rsidP="00A95997">
          <w:pPr>
            <w:contextualSpacing/>
            <w:rPr>
              <w:rFonts w:cstheme="minorHAnsi"/>
              <w:sz w:val="20"/>
              <w:szCs w:val="24"/>
            </w:rPr>
          </w:pPr>
          <w:r>
            <w:rPr>
              <w:rFonts w:cstheme="minorHAnsi"/>
              <w:sz w:val="20"/>
              <w:szCs w:val="24"/>
            </w:rPr>
            <w:t>If Yes, please provide detailed explanation within the narrative.</w:t>
          </w:r>
        </w:p>
        <w:p w:rsidR="005C3D38" w:rsidRDefault="005C3D38" w:rsidP="00A95997">
          <w:pPr>
            <w:contextualSpacing/>
            <w:rPr>
              <w:rFonts w:cstheme="minorHAnsi"/>
              <w:sz w:val="20"/>
              <w:szCs w:val="24"/>
            </w:rPr>
          </w:pPr>
        </w:p>
        <w:p w:rsidR="005C3D38" w:rsidRDefault="005C3D38" w:rsidP="00A95997">
          <w:pPr>
            <w:contextualSpacing/>
            <w:rPr>
              <w:rFonts w:cstheme="minorHAnsi"/>
              <w:sz w:val="20"/>
              <w:szCs w:val="24"/>
            </w:rPr>
          </w:pPr>
          <w:r>
            <w:rPr>
              <w:rFonts w:cstheme="minorHAnsi"/>
              <w:sz w:val="20"/>
              <w:szCs w:val="24"/>
            </w:rPr>
            <w:t>Does the project use or create excess BMP capacity?</w:t>
          </w:r>
        </w:p>
        <w:p w:rsidR="005C3D38" w:rsidRDefault="005C3D38" w:rsidP="00A95997">
          <w:pPr>
            <w:contextualSpacing/>
            <w:rPr>
              <w:rFonts w:cstheme="minorHAnsi"/>
              <w:sz w:val="20"/>
              <w:szCs w:val="24"/>
            </w:rPr>
          </w:pPr>
          <w:r>
            <w:rPr>
              <w:rFonts w:cstheme="minorHAnsi"/>
              <w:sz w:val="20"/>
              <w:szCs w:val="24"/>
            </w:rPr>
            <w:fldChar w:fldCharType="begin">
              <w:ffData>
                <w:name w:val="Check5"/>
                <w:enabled/>
                <w:calcOnExit w:val="0"/>
                <w:checkBox>
                  <w:sizeAuto/>
                  <w:default w:val="0"/>
                </w:checkBox>
              </w:ffData>
            </w:fldChar>
          </w:r>
          <w:bookmarkStart w:id="5" w:name="Check5"/>
          <w:r>
            <w:rPr>
              <w:rFonts w:cstheme="minorHAnsi"/>
              <w:sz w:val="20"/>
              <w:szCs w:val="24"/>
            </w:rPr>
            <w:instrText xml:space="preserve"> FORMCHECKBOX </w:instrText>
          </w:r>
          <w:r w:rsidR="007D7C84">
            <w:rPr>
              <w:rFonts w:cstheme="minorHAnsi"/>
              <w:sz w:val="20"/>
              <w:szCs w:val="24"/>
            </w:rPr>
          </w:r>
          <w:r w:rsidR="007D7C84">
            <w:rPr>
              <w:rFonts w:cstheme="minorHAnsi"/>
              <w:sz w:val="20"/>
              <w:szCs w:val="24"/>
            </w:rPr>
            <w:fldChar w:fldCharType="separate"/>
          </w:r>
          <w:r>
            <w:rPr>
              <w:rFonts w:cstheme="minorHAnsi"/>
              <w:sz w:val="20"/>
              <w:szCs w:val="24"/>
            </w:rPr>
            <w:fldChar w:fldCharType="end"/>
          </w:r>
          <w:bookmarkEnd w:id="5"/>
          <w:r>
            <w:rPr>
              <w:rFonts w:cstheme="minorHAnsi"/>
              <w:sz w:val="20"/>
              <w:szCs w:val="24"/>
            </w:rPr>
            <w:t xml:space="preserve">  Yes</w:t>
          </w:r>
          <w:r>
            <w:rPr>
              <w:rFonts w:cstheme="minorHAnsi"/>
              <w:sz w:val="20"/>
              <w:szCs w:val="24"/>
            </w:rPr>
            <w:tab/>
          </w:r>
          <w:r>
            <w:rPr>
              <w:rFonts w:cstheme="minorHAnsi"/>
              <w:sz w:val="20"/>
              <w:szCs w:val="24"/>
            </w:rPr>
            <w:tab/>
          </w:r>
          <w:r>
            <w:rPr>
              <w:rFonts w:cstheme="minorHAnsi"/>
              <w:sz w:val="20"/>
              <w:szCs w:val="24"/>
            </w:rPr>
            <w:fldChar w:fldCharType="begin">
              <w:ffData>
                <w:name w:val="Check6"/>
                <w:enabled/>
                <w:calcOnExit w:val="0"/>
                <w:checkBox>
                  <w:sizeAuto/>
                  <w:default w:val="0"/>
                </w:checkBox>
              </w:ffData>
            </w:fldChar>
          </w:r>
          <w:bookmarkStart w:id="6" w:name="Check6"/>
          <w:r>
            <w:rPr>
              <w:rFonts w:cstheme="minorHAnsi"/>
              <w:sz w:val="20"/>
              <w:szCs w:val="24"/>
            </w:rPr>
            <w:instrText xml:space="preserve"> FORMCHECKBOX </w:instrText>
          </w:r>
          <w:r w:rsidR="007D7C84">
            <w:rPr>
              <w:rFonts w:cstheme="minorHAnsi"/>
              <w:sz w:val="20"/>
              <w:szCs w:val="24"/>
            </w:rPr>
          </w:r>
          <w:r w:rsidR="007D7C84">
            <w:rPr>
              <w:rFonts w:cstheme="minorHAnsi"/>
              <w:sz w:val="20"/>
              <w:szCs w:val="24"/>
            </w:rPr>
            <w:fldChar w:fldCharType="separate"/>
          </w:r>
          <w:r>
            <w:rPr>
              <w:rFonts w:cstheme="minorHAnsi"/>
              <w:sz w:val="20"/>
              <w:szCs w:val="24"/>
            </w:rPr>
            <w:fldChar w:fldCharType="end"/>
          </w:r>
          <w:bookmarkEnd w:id="6"/>
          <w:r>
            <w:rPr>
              <w:rFonts w:cstheme="minorHAnsi"/>
              <w:sz w:val="20"/>
              <w:szCs w:val="24"/>
            </w:rPr>
            <w:t xml:space="preserve">  No</w:t>
          </w:r>
        </w:p>
        <w:p w:rsidR="005C3D38" w:rsidRDefault="005C3D38" w:rsidP="00A95997">
          <w:pPr>
            <w:contextualSpacing/>
            <w:rPr>
              <w:rFonts w:cstheme="minorHAnsi"/>
              <w:sz w:val="20"/>
              <w:szCs w:val="24"/>
            </w:rPr>
          </w:pPr>
        </w:p>
        <w:p w:rsidR="005C3D38" w:rsidRDefault="005C3D38" w:rsidP="00A95997">
          <w:pPr>
            <w:contextualSpacing/>
            <w:rPr>
              <w:rFonts w:cstheme="minorHAnsi"/>
              <w:sz w:val="20"/>
              <w:szCs w:val="24"/>
            </w:rPr>
          </w:pPr>
          <w:r>
            <w:rPr>
              <w:rFonts w:cstheme="minorHAnsi"/>
              <w:sz w:val="20"/>
              <w:szCs w:val="24"/>
            </w:rPr>
            <w:t>If Yes, it will be necessary to provide the excess BMP capacity table and supporting documentation.</w:t>
          </w:r>
        </w:p>
        <w:p w:rsidR="005C3D38" w:rsidRDefault="005C3D38" w:rsidP="00A95997">
          <w:pPr>
            <w:contextualSpacing/>
            <w:rPr>
              <w:rFonts w:cstheme="minorHAnsi"/>
              <w:sz w:val="20"/>
              <w:szCs w:val="24"/>
            </w:rPr>
          </w:pPr>
        </w:p>
        <w:p w:rsidR="005C3D38" w:rsidRDefault="005C3D38" w:rsidP="00A95997">
          <w:pPr>
            <w:contextualSpacing/>
            <w:rPr>
              <w:rFonts w:cstheme="minorHAnsi"/>
              <w:b/>
              <w:sz w:val="20"/>
              <w:szCs w:val="24"/>
            </w:rPr>
          </w:pPr>
          <w:r>
            <w:rPr>
              <w:rFonts w:cstheme="minorHAnsi"/>
              <w:b/>
              <w:sz w:val="20"/>
              <w:szCs w:val="24"/>
            </w:rPr>
            <w:lastRenderedPageBreak/>
            <w:t>Section G: Cumulative Change to Impervious Surfaces by Sub-Basin</w:t>
          </w:r>
        </w:p>
        <w:p w:rsidR="005C3D38" w:rsidRDefault="005C3D38" w:rsidP="00A95997">
          <w:pPr>
            <w:contextualSpacing/>
            <w:rPr>
              <w:rFonts w:cstheme="minorHAnsi"/>
              <w:sz w:val="20"/>
              <w:szCs w:val="24"/>
            </w:rPr>
          </w:pPr>
          <w:r>
            <w:rPr>
              <w:rFonts w:cstheme="minorHAnsi"/>
              <w:sz w:val="20"/>
              <w:szCs w:val="24"/>
            </w:rPr>
            <w:t>Sub-Basin: ME</w:t>
          </w:r>
        </w:p>
        <w:p w:rsidR="005C3D38" w:rsidRDefault="005C3D38" w:rsidP="00A95997">
          <w:pPr>
            <w:contextualSpacing/>
            <w:rPr>
              <w:rFonts w:cstheme="minorHAnsi"/>
              <w:sz w:val="20"/>
              <w:szCs w:val="24"/>
            </w:rPr>
          </w:pPr>
          <w:r>
            <w:rPr>
              <w:rFonts w:cstheme="minorHAnsi"/>
              <w:sz w:val="20"/>
              <w:szCs w:val="24"/>
            </w:rPr>
            <w:t>Acres in Sub-Basin:</w:t>
          </w:r>
          <w:r>
            <w:rPr>
              <w:rFonts w:cstheme="minorHAnsi"/>
              <w:sz w:val="20"/>
              <w:szCs w:val="24"/>
            </w:rPr>
            <w:tab/>
            <w:t>441.0</w:t>
          </w:r>
        </w:p>
        <w:p w:rsidR="005C3D38" w:rsidRDefault="005C3D38" w:rsidP="00A95997">
          <w:pPr>
            <w:contextualSpacing/>
            <w:rPr>
              <w:rFonts w:cstheme="minorHAnsi"/>
              <w:sz w:val="20"/>
              <w:szCs w:val="24"/>
            </w:rPr>
          </w:pPr>
          <w:r>
            <w:rPr>
              <w:rFonts w:cstheme="minorHAnsi"/>
              <w:sz w:val="20"/>
              <w:szCs w:val="24"/>
            </w:rPr>
            <w:t>Impervious Surface Acres in Sub-Basin as of January 1, 2002:</w:t>
          </w:r>
        </w:p>
        <w:tbl>
          <w:tblPr>
            <w:tblStyle w:val="TableGrid"/>
            <w:tblW w:w="0" w:type="auto"/>
            <w:tblLook w:val="04A0" w:firstRow="1" w:lastRow="0" w:firstColumn="1" w:lastColumn="0" w:noHBand="0" w:noVBand="1"/>
          </w:tblPr>
          <w:tblGrid>
            <w:gridCol w:w="3505"/>
            <w:gridCol w:w="2970"/>
            <w:gridCol w:w="2875"/>
          </w:tblGrid>
          <w:tr w:rsidR="0014061B" w:rsidTr="0014061B">
            <w:tc>
              <w:tcPr>
                <w:tcW w:w="3505" w:type="dxa"/>
              </w:tcPr>
              <w:p w:rsidR="0014061B" w:rsidRDefault="0014061B" w:rsidP="00A95997">
                <w:pPr>
                  <w:contextualSpacing/>
                  <w:rPr>
                    <w:rFonts w:cstheme="minorHAnsi"/>
                    <w:sz w:val="20"/>
                    <w:szCs w:val="24"/>
                  </w:rPr>
                </w:pPr>
                <w:r>
                  <w:rPr>
                    <w:rFonts w:cstheme="minorHAnsi"/>
                    <w:sz w:val="20"/>
                    <w:szCs w:val="24"/>
                  </w:rPr>
                  <w:t>Project Name</w:t>
                </w:r>
              </w:p>
            </w:tc>
            <w:tc>
              <w:tcPr>
                <w:tcW w:w="2970" w:type="dxa"/>
              </w:tcPr>
              <w:p w:rsidR="0014061B" w:rsidRDefault="0014061B" w:rsidP="00A95997">
                <w:pPr>
                  <w:contextualSpacing/>
                  <w:rPr>
                    <w:rFonts w:cstheme="minorHAnsi"/>
                    <w:sz w:val="20"/>
                    <w:szCs w:val="24"/>
                  </w:rPr>
                </w:pPr>
                <w:r>
                  <w:rPr>
                    <w:rFonts w:cstheme="minorHAnsi"/>
                    <w:sz w:val="20"/>
                    <w:szCs w:val="24"/>
                  </w:rPr>
                  <w:t>Change to Impervious Surface (+/- acres)</w:t>
                </w:r>
              </w:p>
            </w:tc>
            <w:tc>
              <w:tcPr>
                <w:tcW w:w="2875" w:type="dxa"/>
              </w:tcPr>
              <w:p w:rsidR="0014061B" w:rsidRDefault="0014061B" w:rsidP="00A95997">
                <w:pPr>
                  <w:contextualSpacing/>
                  <w:rPr>
                    <w:rFonts w:cstheme="minorHAnsi"/>
                    <w:sz w:val="20"/>
                    <w:szCs w:val="24"/>
                  </w:rPr>
                </w:pPr>
                <w:r>
                  <w:rPr>
                    <w:rFonts w:cstheme="minorHAnsi"/>
                    <w:sz w:val="20"/>
                    <w:szCs w:val="24"/>
                  </w:rPr>
                  <w:t>New Total Impervious Surface for Sub-Basin</w:t>
                </w:r>
              </w:p>
            </w:tc>
          </w:tr>
          <w:tr w:rsidR="0014061B" w:rsidTr="0014061B">
            <w:tc>
              <w:tcPr>
                <w:tcW w:w="3505" w:type="dxa"/>
              </w:tcPr>
              <w:p w:rsidR="0014061B" w:rsidRDefault="0014061B" w:rsidP="00A95997">
                <w:pPr>
                  <w:contextualSpacing/>
                  <w:rPr>
                    <w:rFonts w:cstheme="minorHAnsi"/>
                    <w:sz w:val="20"/>
                    <w:szCs w:val="24"/>
                  </w:rPr>
                </w:pPr>
                <w:r>
                  <w:rPr>
                    <w:rFonts w:cstheme="minorHAnsi"/>
                    <w:sz w:val="20"/>
                    <w:szCs w:val="24"/>
                  </w:rPr>
                  <w:t>Alexander/Connor/Winston</w:t>
                </w:r>
              </w:p>
            </w:tc>
            <w:tc>
              <w:tcPr>
                <w:tcW w:w="2970" w:type="dxa"/>
              </w:tcPr>
              <w:p w:rsidR="0014061B" w:rsidRDefault="00FC5176" w:rsidP="00A95997">
                <w:pPr>
                  <w:contextualSpacing/>
                  <w:rPr>
                    <w:rFonts w:cstheme="minorHAnsi"/>
                    <w:sz w:val="20"/>
                    <w:szCs w:val="24"/>
                  </w:rPr>
                </w:pPr>
                <w:r>
                  <w:rPr>
                    <w:rFonts w:cstheme="minorHAnsi"/>
                    <w:sz w:val="20"/>
                    <w:szCs w:val="24"/>
                  </w:rPr>
                  <w:fldChar w:fldCharType="begin">
                    <w:ffData>
                      <w:name w:val="Text1"/>
                      <w:enabled/>
                      <w:calcOnExit w:val="0"/>
                      <w:textInput/>
                    </w:ffData>
                  </w:fldChar>
                </w:r>
                <w:r>
                  <w:rPr>
                    <w:rFonts w:cstheme="minorHAnsi"/>
                    <w:sz w:val="20"/>
                    <w:szCs w:val="24"/>
                  </w:rPr>
                  <w:instrText xml:space="preserve"> FORMTEXT </w:instrText>
                </w:r>
                <w:r>
                  <w:rPr>
                    <w:rFonts w:cstheme="minorHAnsi"/>
                    <w:sz w:val="20"/>
                    <w:szCs w:val="24"/>
                  </w:rPr>
                </w:r>
                <w:r>
                  <w:rPr>
                    <w:rFonts w:cstheme="minorHAnsi"/>
                    <w:sz w:val="20"/>
                    <w:szCs w:val="24"/>
                  </w:rPr>
                  <w:fldChar w:fldCharType="separate"/>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sz w:val="20"/>
                    <w:szCs w:val="24"/>
                  </w:rPr>
                  <w:fldChar w:fldCharType="end"/>
                </w:r>
              </w:p>
            </w:tc>
            <w:tc>
              <w:tcPr>
                <w:tcW w:w="2875" w:type="dxa"/>
              </w:tcPr>
              <w:p w:rsidR="0014061B" w:rsidRDefault="00FC5176" w:rsidP="00A95997">
                <w:pPr>
                  <w:contextualSpacing/>
                  <w:rPr>
                    <w:rFonts w:cstheme="minorHAnsi"/>
                    <w:sz w:val="20"/>
                    <w:szCs w:val="24"/>
                  </w:rPr>
                </w:pPr>
                <w:r>
                  <w:rPr>
                    <w:rFonts w:cstheme="minorHAnsi"/>
                    <w:sz w:val="20"/>
                    <w:szCs w:val="24"/>
                  </w:rPr>
                  <w:fldChar w:fldCharType="begin">
                    <w:ffData>
                      <w:name w:val="Text1"/>
                      <w:enabled/>
                      <w:calcOnExit w:val="0"/>
                      <w:textInput/>
                    </w:ffData>
                  </w:fldChar>
                </w:r>
                <w:r>
                  <w:rPr>
                    <w:rFonts w:cstheme="minorHAnsi"/>
                    <w:sz w:val="20"/>
                    <w:szCs w:val="24"/>
                  </w:rPr>
                  <w:instrText xml:space="preserve"> FORMTEXT </w:instrText>
                </w:r>
                <w:r>
                  <w:rPr>
                    <w:rFonts w:cstheme="minorHAnsi"/>
                    <w:sz w:val="20"/>
                    <w:szCs w:val="24"/>
                  </w:rPr>
                </w:r>
                <w:r>
                  <w:rPr>
                    <w:rFonts w:cstheme="minorHAnsi"/>
                    <w:sz w:val="20"/>
                    <w:szCs w:val="24"/>
                  </w:rPr>
                  <w:fldChar w:fldCharType="separate"/>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sz w:val="20"/>
                    <w:szCs w:val="24"/>
                  </w:rPr>
                  <w:fldChar w:fldCharType="end"/>
                </w:r>
              </w:p>
            </w:tc>
          </w:tr>
          <w:tr w:rsidR="0014061B" w:rsidTr="0014061B">
            <w:tc>
              <w:tcPr>
                <w:tcW w:w="3505" w:type="dxa"/>
              </w:tcPr>
              <w:p w:rsidR="0014061B" w:rsidRDefault="0014061B" w:rsidP="00A95997">
                <w:pPr>
                  <w:contextualSpacing/>
                  <w:rPr>
                    <w:rFonts w:cstheme="minorHAnsi"/>
                    <w:sz w:val="20"/>
                    <w:szCs w:val="24"/>
                  </w:rPr>
                </w:pPr>
                <w:r>
                  <w:rPr>
                    <w:rFonts w:cstheme="minorHAnsi"/>
                    <w:sz w:val="20"/>
                    <w:szCs w:val="24"/>
                  </w:rPr>
                  <w:t>Rams Head Center</w:t>
                </w:r>
              </w:p>
            </w:tc>
            <w:tc>
              <w:tcPr>
                <w:tcW w:w="2970" w:type="dxa"/>
              </w:tcPr>
              <w:p w:rsidR="0014061B" w:rsidRDefault="00FC5176" w:rsidP="00A95997">
                <w:pPr>
                  <w:contextualSpacing/>
                  <w:rPr>
                    <w:rFonts w:cstheme="minorHAnsi"/>
                    <w:sz w:val="20"/>
                    <w:szCs w:val="24"/>
                  </w:rPr>
                </w:pPr>
                <w:r>
                  <w:rPr>
                    <w:rFonts w:cstheme="minorHAnsi"/>
                    <w:sz w:val="20"/>
                    <w:szCs w:val="24"/>
                  </w:rPr>
                  <w:fldChar w:fldCharType="begin">
                    <w:ffData>
                      <w:name w:val="Text1"/>
                      <w:enabled/>
                      <w:calcOnExit w:val="0"/>
                      <w:textInput/>
                    </w:ffData>
                  </w:fldChar>
                </w:r>
                <w:r>
                  <w:rPr>
                    <w:rFonts w:cstheme="minorHAnsi"/>
                    <w:sz w:val="20"/>
                    <w:szCs w:val="24"/>
                  </w:rPr>
                  <w:instrText xml:space="preserve"> FORMTEXT </w:instrText>
                </w:r>
                <w:r>
                  <w:rPr>
                    <w:rFonts w:cstheme="minorHAnsi"/>
                    <w:sz w:val="20"/>
                    <w:szCs w:val="24"/>
                  </w:rPr>
                </w:r>
                <w:r>
                  <w:rPr>
                    <w:rFonts w:cstheme="minorHAnsi"/>
                    <w:sz w:val="20"/>
                    <w:szCs w:val="24"/>
                  </w:rPr>
                  <w:fldChar w:fldCharType="separate"/>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sz w:val="20"/>
                    <w:szCs w:val="24"/>
                  </w:rPr>
                  <w:fldChar w:fldCharType="end"/>
                </w:r>
              </w:p>
            </w:tc>
            <w:tc>
              <w:tcPr>
                <w:tcW w:w="2875" w:type="dxa"/>
              </w:tcPr>
              <w:p w:rsidR="0014061B" w:rsidRDefault="00FC5176" w:rsidP="00A95997">
                <w:pPr>
                  <w:contextualSpacing/>
                  <w:rPr>
                    <w:rFonts w:cstheme="minorHAnsi"/>
                    <w:sz w:val="20"/>
                    <w:szCs w:val="24"/>
                  </w:rPr>
                </w:pPr>
                <w:r>
                  <w:rPr>
                    <w:rFonts w:cstheme="minorHAnsi"/>
                    <w:sz w:val="20"/>
                    <w:szCs w:val="24"/>
                  </w:rPr>
                  <w:fldChar w:fldCharType="begin">
                    <w:ffData>
                      <w:name w:val="Text1"/>
                      <w:enabled/>
                      <w:calcOnExit w:val="0"/>
                      <w:textInput/>
                    </w:ffData>
                  </w:fldChar>
                </w:r>
                <w:r>
                  <w:rPr>
                    <w:rFonts w:cstheme="minorHAnsi"/>
                    <w:sz w:val="20"/>
                    <w:szCs w:val="24"/>
                  </w:rPr>
                  <w:instrText xml:space="preserve"> FORMTEXT </w:instrText>
                </w:r>
                <w:r>
                  <w:rPr>
                    <w:rFonts w:cstheme="minorHAnsi"/>
                    <w:sz w:val="20"/>
                    <w:szCs w:val="24"/>
                  </w:rPr>
                </w:r>
                <w:r>
                  <w:rPr>
                    <w:rFonts w:cstheme="minorHAnsi"/>
                    <w:sz w:val="20"/>
                    <w:szCs w:val="24"/>
                  </w:rPr>
                  <w:fldChar w:fldCharType="separate"/>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sz w:val="20"/>
                    <w:szCs w:val="24"/>
                  </w:rPr>
                  <w:fldChar w:fldCharType="end"/>
                </w:r>
              </w:p>
            </w:tc>
          </w:tr>
          <w:tr w:rsidR="0014061B" w:rsidTr="0014061B">
            <w:tc>
              <w:tcPr>
                <w:tcW w:w="3505" w:type="dxa"/>
              </w:tcPr>
              <w:p w:rsidR="0014061B" w:rsidRDefault="0014061B" w:rsidP="00A95997">
                <w:pPr>
                  <w:contextualSpacing/>
                  <w:rPr>
                    <w:rFonts w:cstheme="minorHAnsi"/>
                    <w:sz w:val="20"/>
                    <w:szCs w:val="24"/>
                  </w:rPr>
                </w:pPr>
                <w:r>
                  <w:rPr>
                    <w:rFonts w:cstheme="minorHAnsi"/>
                    <w:sz w:val="20"/>
                    <w:szCs w:val="24"/>
                  </w:rPr>
                  <w:t>Carrington</w:t>
                </w:r>
              </w:p>
            </w:tc>
            <w:tc>
              <w:tcPr>
                <w:tcW w:w="2970" w:type="dxa"/>
              </w:tcPr>
              <w:p w:rsidR="0014061B" w:rsidRDefault="00FC5176" w:rsidP="00A95997">
                <w:pPr>
                  <w:contextualSpacing/>
                  <w:rPr>
                    <w:rFonts w:cstheme="minorHAnsi"/>
                    <w:sz w:val="20"/>
                    <w:szCs w:val="24"/>
                  </w:rPr>
                </w:pPr>
                <w:r>
                  <w:rPr>
                    <w:rFonts w:cstheme="minorHAnsi"/>
                    <w:sz w:val="20"/>
                    <w:szCs w:val="24"/>
                  </w:rPr>
                  <w:fldChar w:fldCharType="begin">
                    <w:ffData>
                      <w:name w:val="Text1"/>
                      <w:enabled/>
                      <w:calcOnExit w:val="0"/>
                      <w:textInput/>
                    </w:ffData>
                  </w:fldChar>
                </w:r>
                <w:r>
                  <w:rPr>
                    <w:rFonts w:cstheme="minorHAnsi"/>
                    <w:sz w:val="20"/>
                    <w:szCs w:val="24"/>
                  </w:rPr>
                  <w:instrText xml:space="preserve"> FORMTEXT </w:instrText>
                </w:r>
                <w:r>
                  <w:rPr>
                    <w:rFonts w:cstheme="minorHAnsi"/>
                    <w:sz w:val="20"/>
                    <w:szCs w:val="24"/>
                  </w:rPr>
                </w:r>
                <w:r>
                  <w:rPr>
                    <w:rFonts w:cstheme="minorHAnsi"/>
                    <w:sz w:val="20"/>
                    <w:szCs w:val="24"/>
                  </w:rPr>
                  <w:fldChar w:fldCharType="separate"/>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sz w:val="20"/>
                    <w:szCs w:val="24"/>
                  </w:rPr>
                  <w:fldChar w:fldCharType="end"/>
                </w:r>
              </w:p>
            </w:tc>
            <w:tc>
              <w:tcPr>
                <w:tcW w:w="2875" w:type="dxa"/>
              </w:tcPr>
              <w:p w:rsidR="0014061B" w:rsidRDefault="00FC5176" w:rsidP="00A95997">
                <w:pPr>
                  <w:contextualSpacing/>
                  <w:rPr>
                    <w:rFonts w:cstheme="minorHAnsi"/>
                    <w:sz w:val="20"/>
                    <w:szCs w:val="24"/>
                  </w:rPr>
                </w:pPr>
                <w:r>
                  <w:rPr>
                    <w:rFonts w:cstheme="minorHAnsi"/>
                    <w:sz w:val="20"/>
                    <w:szCs w:val="24"/>
                  </w:rPr>
                  <w:fldChar w:fldCharType="begin">
                    <w:ffData>
                      <w:name w:val="Text1"/>
                      <w:enabled/>
                      <w:calcOnExit w:val="0"/>
                      <w:textInput/>
                    </w:ffData>
                  </w:fldChar>
                </w:r>
                <w:r>
                  <w:rPr>
                    <w:rFonts w:cstheme="minorHAnsi"/>
                    <w:sz w:val="20"/>
                    <w:szCs w:val="24"/>
                  </w:rPr>
                  <w:instrText xml:space="preserve"> FORMTEXT </w:instrText>
                </w:r>
                <w:r>
                  <w:rPr>
                    <w:rFonts w:cstheme="minorHAnsi"/>
                    <w:sz w:val="20"/>
                    <w:szCs w:val="24"/>
                  </w:rPr>
                </w:r>
                <w:r>
                  <w:rPr>
                    <w:rFonts w:cstheme="minorHAnsi"/>
                    <w:sz w:val="20"/>
                    <w:szCs w:val="24"/>
                  </w:rPr>
                  <w:fldChar w:fldCharType="separate"/>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sz w:val="20"/>
                    <w:szCs w:val="24"/>
                  </w:rPr>
                  <w:fldChar w:fldCharType="end"/>
                </w:r>
              </w:p>
            </w:tc>
          </w:tr>
          <w:tr w:rsidR="0014061B" w:rsidTr="0014061B">
            <w:tc>
              <w:tcPr>
                <w:tcW w:w="3505" w:type="dxa"/>
              </w:tcPr>
              <w:p w:rsidR="0014061B" w:rsidRDefault="0014061B" w:rsidP="00A95997">
                <w:pPr>
                  <w:contextualSpacing/>
                  <w:rPr>
                    <w:rFonts w:cstheme="minorHAnsi"/>
                    <w:sz w:val="20"/>
                    <w:szCs w:val="24"/>
                  </w:rPr>
                </w:pPr>
                <w:r>
                  <w:rPr>
                    <w:rFonts w:cstheme="minorHAnsi"/>
                    <w:sz w:val="20"/>
                    <w:szCs w:val="24"/>
                  </w:rPr>
                  <w:t>Science Complex Phase I</w:t>
                </w:r>
              </w:p>
            </w:tc>
            <w:tc>
              <w:tcPr>
                <w:tcW w:w="2970" w:type="dxa"/>
              </w:tcPr>
              <w:p w:rsidR="0014061B" w:rsidRDefault="00FC5176" w:rsidP="00A95997">
                <w:pPr>
                  <w:contextualSpacing/>
                  <w:rPr>
                    <w:rFonts w:cstheme="minorHAnsi"/>
                    <w:sz w:val="20"/>
                    <w:szCs w:val="24"/>
                  </w:rPr>
                </w:pPr>
                <w:r>
                  <w:rPr>
                    <w:rFonts w:cstheme="minorHAnsi"/>
                    <w:sz w:val="20"/>
                    <w:szCs w:val="24"/>
                  </w:rPr>
                  <w:fldChar w:fldCharType="begin">
                    <w:ffData>
                      <w:name w:val="Text1"/>
                      <w:enabled/>
                      <w:calcOnExit w:val="0"/>
                      <w:textInput/>
                    </w:ffData>
                  </w:fldChar>
                </w:r>
                <w:r>
                  <w:rPr>
                    <w:rFonts w:cstheme="minorHAnsi"/>
                    <w:sz w:val="20"/>
                    <w:szCs w:val="24"/>
                  </w:rPr>
                  <w:instrText xml:space="preserve"> FORMTEXT </w:instrText>
                </w:r>
                <w:r>
                  <w:rPr>
                    <w:rFonts w:cstheme="minorHAnsi"/>
                    <w:sz w:val="20"/>
                    <w:szCs w:val="24"/>
                  </w:rPr>
                </w:r>
                <w:r>
                  <w:rPr>
                    <w:rFonts w:cstheme="minorHAnsi"/>
                    <w:sz w:val="20"/>
                    <w:szCs w:val="24"/>
                  </w:rPr>
                  <w:fldChar w:fldCharType="separate"/>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sz w:val="20"/>
                    <w:szCs w:val="24"/>
                  </w:rPr>
                  <w:fldChar w:fldCharType="end"/>
                </w:r>
              </w:p>
            </w:tc>
            <w:tc>
              <w:tcPr>
                <w:tcW w:w="2875" w:type="dxa"/>
              </w:tcPr>
              <w:p w:rsidR="0014061B" w:rsidRDefault="00FC5176" w:rsidP="00A95997">
                <w:pPr>
                  <w:contextualSpacing/>
                  <w:rPr>
                    <w:rFonts w:cstheme="minorHAnsi"/>
                    <w:sz w:val="20"/>
                    <w:szCs w:val="24"/>
                  </w:rPr>
                </w:pPr>
                <w:r>
                  <w:rPr>
                    <w:rFonts w:cstheme="minorHAnsi"/>
                    <w:sz w:val="20"/>
                    <w:szCs w:val="24"/>
                  </w:rPr>
                  <w:fldChar w:fldCharType="begin">
                    <w:ffData>
                      <w:name w:val="Text1"/>
                      <w:enabled/>
                      <w:calcOnExit w:val="0"/>
                      <w:textInput/>
                    </w:ffData>
                  </w:fldChar>
                </w:r>
                <w:r>
                  <w:rPr>
                    <w:rFonts w:cstheme="minorHAnsi"/>
                    <w:sz w:val="20"/>
                    <w:szCs w:val="24"/>
                  </w:rPr>
                  <w:instrText xml:space="preserve"> FORMTEXT </w:instrText>
                </w:r>
                <w:r>
                  <w:rPr>
                    <w:rFonts w:cstheme="minorHAnsi"/>
                    <w:sz w:val="20"/>
                    <w:szCs w:val="24"/>
                  </w:rPr>
                </w:r>
                <w:r>
                  <w:rPr>
                    <w:rFonts w:cstheme="minorHAnsi"/>
                    <w:sz w:val="20"/>
                    <w:szCs w:val="24"/>
                  </w:rPr>
                  <w:fldChar w:fldCharType="separate"/>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sz w:val="20"/>
                    <w:szCs w:val="24"/>
                  </w:rPr>
                  <w:fldChar w:fldCharType="end"/>
                </w:r>
              </w:p>
            </w:tc>
          </w:tr>
          <w:tr w:rsidR="0014061B" w:rsidTr="0014061B">
            <w:tc>
              <w:tcPr>
                <w:tcW w:w="3505" w:type="dxa"/>
              </w:tcPr>
              <w:p w:rsidR="0014061B" w:rsidRDefault="0014061B" w:rsidP="00A95997">
                <w:pPr>
                  <w:contextualSpacing/>
                  <w:rPr>
                    <w:rFonts w:cstheme="minorHAnsi"/>
                    <w:sz w:val="20"/>
                    <w:szCs w:val="24"/>
                  </w:rPr>
                </w:pPr>
                <w:r>
                  <w:rPr>
                    <w:rFonts w:cstheme="minorHAnsi"/>
                    <w:sz w:val="20"/>
                    <w:szCs w:val="24"/>
                  </w:rPr>
                  <w:t>Memorial Hall</w:t>
                </w:r>
              </w:p>
            </w:tc>
            <w:tc>
              <w:tcPr>
                <w:tcW w:w="2970" w:type="dxa"/>
              </w:tcPr>
              <w:p w:rsidR="0014061B" w:rsidRDefault="00FC5176" w:rsidP="00A95997">
                <w:pPr>
                  <w:contextualSpacing/>
                  <w:rPr>
                    <w:rFonts w:cstheme="minorHAnsi"/>
                    <w:sz w:val="20"/>
                    <w:szCs w:val="24"/>
                  </w:rPr>
                </w:pPr>
                <w:r>
                  <w:rPr>
                    <w:rFonts w:cstheme="minorHAnsi"/>
                    <w:sz w:val="20"/>
                    <w:szCs w:val="24"/>
                  </w:rPr>
                  <w:fldChar w:fldCharType="begin">
                    <w:ffData>
                      <w:name w:val="Text1"/>
                      <w:enabled/>
                      <w:calcOnExit w:val="0"/>
                      <w:textInput/>
                    </w:ffData>
                  </w:fldChar>
                </w:r>
                <w:r>
                  <w:rPr>
                    <w:rFonts w:cstheme="minorHAnsi"/>
                    <w:sz w:val="20"/>
                    <w:szCs w:val="24"/>
                  </w:rPr>
                  <w:instrText xml:space="preserve"> FORMTEXT </w:instrText>
                </w:r>
                <w:r>
                  <w:rPr>
                    <w:rFonts w:cstheme="minorHAnsi"/>
                    <w:sz w:val="20"/>
                    <w:szCs w:val="24"/>
                  </w:rPr>
                </w:r>
                <w:r>
                  <w:rPr>
                    <w:rFonts w:cstheme="minorHAnsi"/>
                    <w:sz w:val="20"/>
                    <w:szCs w:val="24"/>
                  </w:rPr>
                  <w:fldChar w:fldCharType="separate"/>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sz w:val="20"/>
                    <w:szCs w:val="24"/>
                  </w:rPr>
                  <w:fldChar w:fldCharType="end"/>
                </w:r>
              </w:p>
            </w:tc>
            <w:tc>
              <w:tcPr>
                <w:tcW w:w="2875" w:type="dxa"/>
              </w:tcPr>
              <w:p w:rsidR="0014061B" w:rsidRDefault="00FC5176" w:rsidP="00A95997">
                <w:pPr>
                  <w:contextualSpacing/>
                  <w:rPr>
                    <w:rFonts w:cstheme="minorHAnsi"/>
                    <w:sz w:val="20"/>
                    <w:szCs w:val="24"/>
                  </w:rPr>
                </w:pPr>
                <w:r>
                  <w:rPr>
                    <w:rFonts w:cstheme="minorHAnsi"/>
                    <w:sz w:val="20"/>
                    <w:szCs w:val="24"/>
                  </w:rPr>
                  <w:fldChar w:fldCharType="begin">
                    <w:ffData>
                      <w:name w:val="Text1"/>
                      <w:enabled/>
                      <w:calcOnExit w:val="0"/>
                      <w:textInput/>
                    </w:ffData>
                  </w:fldChar>
                </w:r>
                <w:r>
                  <w:rPr>
                    <w:rFonts w:cstheme="minorHAnsi"/>
                    <w:sz w:val="20"/>
                    <w:szCs w:val="24"/>
                  </w:rPr>
                  <w:instrText xml:space="preserve"> FORMTEXT </w:instrText>
                </w:r>
                <w:r>
                  <w:rPr>
                    <w:rFonts w:cstheme="minorHAnsi"/>
                    <w:sz w:val="20"/>
                    <w:szCs w:val="24"/>
                  </w:rPr>
                </w:r>
                <w:r>
                  <w:rPr>
                    <w:rFonts w:cstheme="minorHAnsi"/>
                    <w:sz w:val="20"/>
                    <w:szCs w:val="24"/>
                  </w:rPr>
                  <w:fldChar w:fldCharType="separate"/>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sz w:val="20"/>
                    <w:szCs w:val="24"/>
                  </w:rPr>
                  <w:fldChar w:fldCharType="end"/>
                </w:r>
              </w:p>
            </w:tc>
          </w:tr>
          <w:tr w:rsidR="0014061B" w:rsidTr="0014061B">
            <w:tc>
              <w:tcPr>
                <w:tcW w:w="3505" w:type="dxa"/>
              </w:tcPr>
              <w:p w:rsidR="0014061B" w:rsidRDefault="0014061B" w:rsidP="00A95997">
                <w:pPr>
                  <w:contextualSpacing/>
                  <w:rPr>
                    <w:rFonts w:cstheme="minorHAnsi"/>
                    <w:sz w:val="20"/>
                    <w:szCs w:val="24"/>
                  </w:rPr>
                </w:pPr>
                <w:r>
                  <w:rPr>
                    <w:rFonts w:cstheme="minorHAnsi"/>
                    <w:sz w:val="20"/>
                    <w:szCs w:val="24"/>
                  </w:rPr>
                  <w:t>Old Dental</w:t>
                </w:r>
              </w:p>
            </w:tc>
            <w:tc>
              <w:tcPr>
                <w:tcW w:w="2970" w:type="dxa"/>
              </w:tcPr>
              <w:p w:rsidR="0014061B" w:rsidRDefault="00FC5176" w:rsidP="00A95997">
                <w:pPr>
                  <w:contextualSpacing/>
                  <w:rPr>
                    <w:rFonts w:cstheme="minorHAnsi"/>
                    <w:sz w:val="20"/>
                    <w:szCs w:val="24"/>
                  </w:rPr>
                </w:pPr>
                <w:r>
                  <w:rPr>
                    <w:rFonts w:cstheme="minorHAnsi"/>
                    <w:sz w:val="20"/>
                    <w:szCs w:val="24"/>
                  </w:rPr>
                  <w:fldChar w:fldCharType="begin">
                    <w:ffData>
                      <w:name w:val="Text1"/>
                      <w:enabled/>
                      <w:calcOnExit w:val="0"/>
                      <w:textInput/>
                    </w:ffData>
                  </w:fldChar>
                </w:r>
                <w:r>
                  <w:rPr>
                    <w:rFonts w:cstheme="minorHAnsi"/>
                    <w:sz w:val="20"/>
                    <w:szCs w:val="24"/>
                  </w:rPr>
                  <w:instrText xml:space="preserve"> FORMTEXT </w:instrText>
                </w:r>
                <w:r>
                  <w:rPr>
                    <w:rFonts w:cstheme="minorHAnsi"/>
                    <w:sz w:val="20"/>
                    <w:szCs w:val="24"/>
                  </w:rPr>
                </w:r>
                <w:r>
                  <w:rPr>
                    <w:rFonts w:cstheme="minorHAnsi"/>
                    <w:sz w:val="20"/>
                    <w:szCs w:val="24"/>
                  </w:rPr>
                  <w:fldChar w:fldCharType="separate"/>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sz w:val="20"/>
                    <w:szCs w:val="24"/>
                  </w:rPr>
                  <w:fldChar w:fldCharType="end"/>
                </w:r>
              </w:p>
            </w:tc>
            <w:tc>
              <w:tcPr>
                <w:tcW w:w="2875" w:type="dxa"/>
              </w:tcPr>
              <w:p w:rsidR="0014061B" w:rsidRDefault="00FC5176" w:rsidP="00A95997">
                <w:pPr>
                  <w:contextualSpacing/>
                  <w:rPr>
                    <w:rFonts w:cstheme="minorHAnsi"/>
                    <w:sz w:val="20"/>
                    <w:szCs w:val="24"/>
                  </w:rPr>
                </w:pPr>
                <w:r>
                  <w:rPr>
                    <w:rFonts w:cstheme="minorHAnsi"/>
                    <w:sz w:val="20"/>
                    <w:szCs w:val="24"/>
                  </w:rPr>
                  <w:fldChar w:fldCharType="begin">
                    <w:ffData>
                      <w:name w:val="Text1"/>
                      <w:enabled/>
                      <w:calcOnExit w:val="0"/>
                      <w:textInput/>
                    </w:ffData>
                  </w:fldChar>
                </w:r>
                <w:r>
                  <w:rPr>
                    <w:rFonts w:cstheme="minorHAnsi"/>
                    <w:sz w:val="20"/>
                    <w:szCs w:val="24"/>
                  </w:rPr>
                  <w:instrText xml:space="preserve"> FORMTEXT </w:instrText>
                </w:r>
                <w:r>
                  <w:rPr>
                    <w:rFonts w:cstheme="minorHAnsi"/>
                    <w:sz w:val="20"/>
                    <w:szCs w:val="24"/>
                  </w:rPr>
                </w:r>
                <w:r>
                  <w:rPr>
                    <w:rFonts w:cstheme="minorHAnsi"/>
                    <w:sz w:val="20"/>
                    <w:szCs w:val="24"/>
                  </w:rPr>
                  <w:fldChar w:fldCharType="separate"/>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sz w:val="20"/>
                    <w:szCs w:val="24"/>
                  </w:rPr>
                  <w:fldChar w:fldCharType="end"/>
                </w:r>
              </w:p>
            </w:tc>
          </w:tr>
          <w:tr w:rsidR="0014061B" w:rsidTr="0014061B">
            <w:tc>
              <w:tcPr>
                <w:tcW w:w="3505" w:type="dxa"/>
              </w:tcPr>
              <w:p w:rsidR="0014061B" w:rsidRDefault="0014061B" w:rsidP="00A95997">
                <w:pPr>
                  <w:contextualSpacing/>
                  <w:rPr>
                    <w:rFonts w:cstheme="minorHAnsi"/>
                    <w:sz w:val="20"/>
                    <w:szCs w:val="24"/>
                  </w:rPr>
                </w:pPr>
                <w:r>
                  <w:rPr>
                    <w:rFonts w:cstheme="minorHAnsi"/>
                    <w:sz w:val="20"/>
                    <w:szCs w:val="24"/>
                  </w:rPr>
                  <w:t>MSRB</w:t>
                </w:r>
              </w:p>
            </w:tc>
            <w:tc>
              <w:tcPr>
                <w:tcW w:w="2970" w:type="dxa"/>
              </w:tcPr>
              <w:p w:rsidR="0014061B" w:rsidRDefault="00FC5176" w:rsidP="00A95997">
                <w:pPr>
                  <w:contextualSpacing/>
                  <w:rPr>
                    <w:rFonts w:cstheme="minorHAnsi"/>
                    <w:sz w:val="20"/>
                    <w:szCs w:val="24"/>
                  </w:rPr>
                </w:pPr>
                <w:r>
                  <w:rPr>
                    <w:rFonts w:cstheme="minorHAnsi"/>
                    <w:sz w:val="20"/>
                    <w:szCs w:val="24"/>
                  </w:rPr>
                  <w:fldChar w:fldCharType="begin">
                    <w:ffData>
                      <w:name w:val="Text1"/>
                      <w:enabled/>
                      <w:calcOnExit w:val="0"/>
                      <w:textInput/>
                    </w:ffData>
                  </w:fldChar>
                </w:r>
                <w:r>
                  <w:rPr>
                    <w:rFonts w:cstheme="minorHAnsi"/>
                    <w:sz w:val="20"/>
                    <w:szCs w:val="24"/>
                  </w:rPr>
                  <w:instrText xml:space="preserve"> FORMTEXT </w:instrText>
                </w:r>
                <w:r>
                  <w:rPr>
                    <w:rFonts w:cstheme="minorHAnsi"/>
                    <w:sz w:val="20"/>
                    <w:szCs w:val="24"/>
                  </w:rPr>
                </w:r>
                <w:r>
                  <w:rPr>
                    <w:rFonts w:cstheme="minorHAnsi"/>
                    <w:sz w:val="20"/>
                    <w:szCs w:val="24"/>
                  </w:rPr>
                  <w:fldChar w:fldCharType="separate"/>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sz w:val="20"/>
                    <w:szCs w:val="24"/>
                  </w:rPr>
                  <w:fldChar w:fldCharType="end"/>
                </w:r>
              </w:p>
            </w:tc>
            <w:tc>
              <w:tcPr>
                <w:tcW w:w="2875" w:type="dxa"/>
              </w:tcPr>
              <w:p w:rsidR="0014061B" w:rsidRDefault="00FC5176" w:rsidP="00A95997">
                <w:pPr>
                  <w:contextualSpacing/>
                  <w:rPr>
                    <w:rFonts w:cstheme="minorHAnsi"/>
                    <w:sz w:val="20"/>
                    <w:szCs w:val="24"/>
                  </w:rPr>
                </w:pPr>
                <w:r>
                  <w:rPr>
                    <w:rFonts w:cstheme="minorHAnsi"/>
                    <w:sz w:val="20"/>
                    <w:szCs w:val="24"/>
                  </w:rPr>
                  <w:fldChar w:fldCharType="begin">
                    <w:ffData>
                      <w:name w:val="Text1"/>
                      <w:enabled/>
                      <w:calcOnExit w:val="0"/>
                      <w:textInput/>
                    </w:ffData>
                  </w:fldChar>
                </w:r>
                <w:r>
                  <w:rPr>
                    <w:rFonts w:cstheme="minorHAnsi"/>
                    <w:sz w:val="20"/>
                    <w:szCs w:val="24"/>
                  </w:rPr>
                  <w:instrText xml:space="preserve"> FORMTEXT </w:instrText>
                </w:r>
                <w:r>
                  <w:rPr>
                    <w:rFonts w:cstheme="minorHAnsi"/>
                    <w:sz w:val="20"/>
                    <w:szCs w:val="24"/>
                  </w:rPr>
                </w:r>
                <w:r>
                  <w:rPr>
                    <w:rFonts w:cstheme="minorHAnsi"/>
                    <w:sz w:val="20"/>
                    <w:szCs w:val="24"/>
                  </w:rPr>
                  <w:fldChar w:fldCharType="separate"/>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sz w:val="20"/>
                    <w:szCs w:val="24"/>
                  </w:rPr>
                  <w:fldChar w:fldCharType="end"/>
                </w:r>
              </w:p>
            </w:tc>
          </w:tr>
          <w:tr w:rsidR="0014061B" w:rsidTr="0014061B">
            <w:tc>
              <w:tcPr>
                <w:tcW w:w="3505" w:type="dxa"/>
              </w:tcPr>
              <w:p w:rsidR="0014061B" w:rsidRDefault="0014061B" w:rsidP="00A95997">
                <w:pPr>
                  <w:contextualSpacing/>
                  <w:rPr>
                    <w:rFonts w:cstheme="minorHAnsi"/>
                    <w:sz w:val="20"/>
                    <w:szCs w:val="24"/>
                  </w:rPr>
                </w:pPr>
                <w:r>
                  <w:rPr>
                    <w:rFonts w:cstheme="minorHAnsi"/>
                    <w:sz w:val="20"/>
                    <w:szCs w:val="24"/>
                  </w:rPr>
                  <w:t>Manning Drive</w:t>
                </w:r>
              </w:p>
            </w:tc>
            <w:tc>
              <w:tcPr>
                <w:tcW w:w="2970" w:type="dxa"/>
              </w:tcPr>
              <w:p w:rsidR="0014061B" w:rsidRDefault="00FC5176" w:rsidP="00A95997">
                <w:pPr>
                  <w:contextualSpacing/>
                  <w:rPr>
                    <w:rFonts w:cstheme="minorHAnsi"/>
                    <w:sz w:val="20"/>
                    <w:szCs w:val="24"/>
                  </w:rPr>
                </w:pPr>
                <w:r>
                  <w:rPr>
                    <w:rFonts w:cstheme="minorHAnsi"/>
                    <w:sz w:val="20"/>
                    <w:szCs w:val="24"/>
                  </w:rPr>
                  <w:fldChar w:fldCharType="begin">
                    <w:ffData>
                      <w:name w:val="Text1"/>
                      <w:enabled/>
                      <w:calcOnExit w:val="0"/>
                      <w:textInput/>
                    </w:ffData>
                  </w:fldChar>
                </w:r>
                <w:r>
                  <w:rPr>
                    <w:rFonts w:cstheme="minorHAnsi"/>
                    <w:sz w:val="20"/>
                    <w:szCs w:val="24"/>
                  </w:rPr>
                  <w:instrText xml:space="preserve"> FORMTEXT </w:instrText>
                </w:r>
                <w:r>
                  <w:rPr>
                    <w:rFonts w:cstheme="minorHAnsi"/>
                    <w:sz w:val="20"/>
                    <w:szCs w:val="24"/>
                  </w:rPr>
                </w:r>
                <w:r>
                  <w:rPr>
                    <w:rFonts w:cstheme="minorHAnsi"/>
                    <w:sz w:val="20"/>
                    <w:szCs w:val="24"/>
                  </w:rPr>
                  <w:fldChar w:fldCharType="separate"/>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sz w:val="20"/>
                    <w:szCs w:val="24"/>
                  </w:rPr>
                  <w:fldChar w:fldCharType="end"/>
                </w:r>
              </w:p>
            </w:tc>
            <w:tc>
              <w:tcPr>
                <w:tcW w:w="2875" w:type="dxa"/>
              </w:tcPr>
              <w:p w:rsidR="0014061B" w:rsidRDefault="00FC5176" w:rsidP="00A95997">
                <w:pPr>
                  <w:contextualSpacing/>
                  <w:rPr>
                    <w:rFonts w:cstheme="minorHAnsi"/>
                    <w:sz w:val="20"/>
                    <w:szCs w:val="24"/>
                  </w:rPr>
                </w:pPr>
                <w:r>
                  <w:rPr>
                    <w:rFonts w:cstheme="minorHAnsi"/>
                    <w:sz w:val="20"/>
                    <w:szCs w:val="24"/>
                  </w:rPr>
                  <w:fldChar w:fldCharType="begin">
                    <w:ffData>
                      <w:name w:val="Text1"/>
                      <w:enabled/>
                      <w:calcOnExit w:val="0"/>
                      <w:textInput/>
                    </w:ffData>
                  </w:fldChar>
                </w:r>
                <w:r>
                  <w:rPr>
                    <w:rFonts w:cstheme="minorHAnsi"/>
                    <w:sz w:val="20"/>
                    <w:szCs w:val="24"/>
                  </w:rPr>
                  <w:instrText xml:space="preserve"> FORMTEXT </w:instrText>
                </w:r>
                <w:r>
                  <w:rPr>
                    <w:rFonts w:cstheme="minorHAnsi"/>
                    <w:sz w:val="20"/>
                    <w:szCs w:val="24"/>
                  </w:rPr>
                </w:r>
                <w:r>
                  <w:rPr>
                    <w:rFonts w:cstheme="minorHAnsi"/>
                    <w:sz w:val="20"/>
                    <w:szCs w:val="24"/>
                  </w:rPr>
                  <w:fldChar w:fldCharType="separate"/>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sz w:val="20"/>
                    <w:szCs w:val="24"/>
                  </w:rPr>
                  <w:fldChar w:fldCharType="end"/>
                </w:r>
              </w:p>
            </w:tc>
          </w:tr>
          <w:tr w:rsidR="0014061B" w:rsidTr="0014061B">
            <w:tc>
              <w:tcPr>
                <w:tcW w:w="3505" w:type="dxa"/>
              </w:tcPr>
              <w:p w:rsidR="0014061B" w:rsidRDefault="0014061B" w:rsidP="00A95997">
                <w:pPr>
                  <w:contextualSpacing/>
                  <w:rPr>
                    <w:rFonts w:cstheme="minorHAnsi"/>
                    <w:sz w:val="20"/>
                    <w:szCs w:val="24"/>
                  </w:rPr>
                </w:pPr>
                <w:r>
                  <w:rPr>
                    <w:rFonts w:cstheme="minorHAnsi"/>
                    <w:sz w:val="20"/>
                    <w:szCs w:val="24"/>
                  </w:rPr>
                  <w:t>Student Family Housing</w:t>
                </w:r>
              </w:p>
            </w:tc>
            <w:tc>
              <w:tcPr>
                <w:tcW w:w="2970" w:type="dxa"/>
              </w:tcPr>
              <w:p w:rsidR="0014061B" w:rsidRDefault="00FC5176" w:rsidP="00A95997">
                <w:pPr>
                  <w:contextualSpacing/>
                  <w:rPr>
                    <w:rFonts w:cstheme="minorHAnsi"/>
                    <w:sz w:val="20"/>
                    <w:szCs w:val="24"/>
                  </w:rPr>
                </w:pPr>
                <w:r>
                  <w:rPr>
                    <w:rFonts w:cstheme="minorHAnsi"/>
                    <w:sz w:val="20"/>
                    <w:szCs w:val="24"/>
                  </w:rPr>
                  <w:fldChar w:fldCharType="begin">
                    <w:ffData>
                      <w:name w:val="Text1"/>
                      <w:enabled/>
                      <w:calcOnExit w:val="0"/>
                      <w:textInput/>
                    </w:ffData>
                  </w:fldChar>
                </w:r>
                <w:r>
                  <w:rPr>
                    <w:rFonts w:cstheme="minorHAnsi"/>
                    <w:sz w:val="20"/>
                    <w:szCs w:val="24"/>
                  </w:rPr>
                  <w:instrText xml:space="preserve"> FORMTEXT </w:instrText>
                </w:r>
                <w:r>
                  <w:rPr>
                    <w:rFonts w:cstheme="minorHAnsi"/>
                    <w:sz w:val="20"/>
                    <w:szCs w:val="24"/>
                  </w:rPr>
                </w:r>
                <w:r>
                  <w:rPr>
                    <w:rFonts w:cstheme="minorHAnsi"/>
                    <w:sz w:val="20"/>
                    <w:szCs w:val="24"/>
                  </w:rPr>
                  <w:fldChar w:fldCharType="separate"/>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sz w:val="20"/>
                    <w:szCs w:val="24"/>
                  </w:rPr>
                  <w:fldChar w:fldCharType="end"/>
                </w:r>
              </w:p>
            </w:tc>
            <w:tc>
              <w:tcPr>
                <w:tcW w:w="2875" w:type="dxa"/>
              </w:tcPr>
              <w:p w:rsidR="0014061B" w:rsidRDefault="00FC5176" w:rsidP="00A95997">
                <w:pPr>
                  <w:contextualSpacing/>
                  <w:rPr>
                    <w:rFonts w:cstheme="minorHAnsi"/>
                    <w:sz w:val="20"/>
                    <w:szCs w:val="24"/>
                  </w:rPr>
                </w:pPr>
                <w:r>
                  <w:rPr>
                    <w:rFonts w:cstheme="minorHAnsi"/>
                    <w:sz w:val="20"/>
                    <w:szCs w:val="24"/>
                  </w:rPr>
                  <w:fldChar w:fldCharType="begin">
                    <w:ffData>
                      <w:name w:val="Text1"/>
                      <w:enabled/>
                      <w:calcOnExit w:val="0"/>
                      <w:textInput/>
                    </w:ffData>
                  </w:fldChar>
                </w:r>
                <w:r>
                  <w:rPr>
                    <w:rFonts w:cstheme="minorHAnsi"/>
                    <w:sz w:val="20"/>
                    <w:szCs w:val="24"/>
                  </w:rPr>
                  <w:instrText xml:space="preserve"> FORMTEXT </w:instrText>
                </w:r>
                <w:r>
                  <w:rPr>
                    <w:rFonts w:cstheme="minorHAnsi"/>
                    <w:sz w:val="20"/>
                    <w:szCs w:val="24"/>
                  </w:rPr>
                </w:r>
                <w:r>
                  <w:rPr>
                    <w:rFonts w:cstheme="minorHAnsi"/>
                    <w:sz w:val="20"/>
                    <w:szCs w:val="24"/>
                  </w:rPr>
                  <w:fldChar w:fldCharType="separate"/>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sz w:val="20"/>
                    <w:szCs w:val="24"/>
                  </w:rPr>
                  <w:fldChar w:fldCharType="end"/>
                </w:r>
              </w:p>
            </w:tc>
          </w:tr>
          <w:tr w:rsidR="0014061B" w:rsidTr="0014061B">
            <w:tc>
              <w:tcPr>
                <w:tcW w:w="3505" w:type="dxa"/>
              </w:tcPr>
              <w:p w:rsidR="0014061B" w:rsidRDefault="0014061B" w:rsidP="00A95997">
                <w:pPr>
                  <w:contextualSpacing/>
                  <w:rPr>
                    <w:rFonts w:cstheme="minorHAnsi"/>
                    <w:sz w:val="20"/>
                    <w:szCs w:val="24"/>
                  </w:rPr>
                </w:pPr>
                <w:r>
                  <w:rPr>
                    <w:rFonts w:cstheme="minorHAnsi"/>
                    <w:sz w:val="20"/>
                    <w:szCs w:val="24"/>
                  </w:rPr>
                  <w:t>Global Education Center</w:t>
                </w:r>
              </w:p>
            </w:tc>
            <w:tc>
              <w:tcPr>
                <w:tcW w:w="2970" w:type="dxa"/>
              </w:tcPr>
              <w:p w:rsidR="0014061B" w:rsidRDefault="00FC5176" w:rsidP="00A95997">
                <w:pPr>
                  <w:contextualSpacing/>
                  <w:rPr>
                    <w:rFonts w:cstheme="minorHAnsi"/>
                    <w:sz w:val="20"/>
                    <w:szCs w:val="24"/>
                  </w:rPr>
                </w:pPr>
                <w:r>
                  <w:rPr>
                    <w:rFonts w:cstheme="minorHAnsi"/>
                    <w:sz w:val="20"/>
                    <w:szCs w:val="24"/>
                  </w:rPr>
                  <w:fldChar w:fldCharType="begin">
                    <w:ffData>
                      <w:name w:val="Text1"/>
                      <w:enabled/>
                      <w:calcOnExit w:val="0"/>
                      <w:textInput/>
                    </w:ffData>
                  </w:fldChar>
                </w:r>
                <w:r>
                  <w:rPr>
                    <w:rFonts w:cstheme="minorHAnsi"/>
                    <w:sz w:val="20"/>
                    <w:szCs w:val="24"/>
                  </w:rPr>
                  <w:instrText xml:space="preserve"> FORMTEXT </w:instrText>
                </w:r>
                <w:r>
                  <w:rPr>
                    <w:rFonts w:cstheme="minorHAnsi"/>
                    <w:sz w:val="20"/>
                    <w:szCs w:val="24"/>
                  </w:rPr>
                </w:r>
                <w:r>
                  <w:rPr>
                    <w:rFonts w:cstheme="minorHAnsi"/>
                    <w:sz w:val="20"/>
                    <w:szCs w:val="24"/>
                  </w:rPr>
                  <w:fldChar w:fldCharType="separate"/>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sz w:val="20"/>
                    <w:szCs w:val="24"/>
                  </w:rPr>
                  <w:fldChar w:fldCharType="end"/>
                </w:r>
              </w:p>
            </w:tc>
            <w:tc>
              <w:tcPr>
                <w:tcW w:w="2875" w:type="dxa"/>
              </w:tcPr>
              <w:p w:rsidR="0014061B" w:rsidRDefault="00FC5176" w:rsidP="00A95997">
                <w:pPr>
                  <w:contextualSpacing/>
                  <w:rPr>
                    <w:rFonts w:cstheme="minorHAnsi"/>
                    <w:sz w:val="20"/>
                    <w:szCs w:val="24"/>
                  </w:rPr>
                </w:pPr>
                <w:r>
                  <w:rPr>
                    <w:rFonts w:cstheme="minorHAnsi"/>
                    <w:sz w:val="20"/>
                    <w:szCs w:val="24"/>
                  </w:rPr>
                  <w:fldChar w:fldCharType="begin">
                    <w:ffData>
                      <w:name w:val="Text1"/>
                      <w:enabled/>
                      <w:calcOnExit w:val="0"/>
                      <w:textInput/>
                    </w:ffData>
                  </w:fldChar>
                </w:r>
                <w:r>
                  <w:rPr>
                    <w:rFonts w:cstheme="minorHAnsi"/>
                    <w:sz w:val="20"/>
                    <w:szCs w:val="24"/>
                  </w:rPr>
                  <w:instrText xml:space="preserve"> FORMTEXT </w:instrText>
                </w:r>
                <w:r>
                  <w:rPr>
                    <w:rFonts w:cstheme="minorHAnsi"/>
                    <w:sz w:val="20"/>
                    <w:szCs w:val="24"/>
                  </w:rPr>
                </w:r>
                <w:r>
                  <w:rPr>
                    <w:rFonts w:cstheme="minorHAnsi"/>
                    <w:sz w:val="20"/>
                    <w:szCs w:val="24"/>
                  </w:rPr>
                  <w:fldChar w:fldCharType="separate"/>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sz w:val="20"/>
                    <w:szCs w:val="24"/>
                  </w:rPr>
                  <w:fldChar w:fldCharType="end"/>
                </w:r>
              </w:p>
            </w:tc>
          </w:tr>
          <w:tr w:rsidR="0014061B" w:rsidTr="0014061B">
            <w:tc>
              <w:tcPr>
                <w:tcW w:w="3505" w:type="dxa"/>
              </w:tcPr>
              <w:p w:rsidR="0014061B" w:rsidRDefault="0014061B" w:rsidP="00A95997">
                <w:pPr>
                  <w:contextualSpacing/>
                  <w:rPr>
                    <w:rFonts w:cstheme="minorHAnsi"/>
                    <w:sz w:val="20"/>
                    <w:szCs w:val="24"/>
                  </w:rPr>
                </w:pPr>
                <w:r>
                  <w:rPr>
                    <w:rFonts w:cstheme="minorHAnsi"/>
                    <w:sz w:val="20"/>
                    <w:szCs w:val="24"/>
                  </w:rPr>
                  <w:t>ITS</w:t>
                </w:r>
              </w:p>
            </w:tc>
            <w:tc>
              <w:tcPr>
                <w:tcW w:w="2970" w:type="dxa"/>
              </w:tcPr>
              <w:p w:rsidR="0014061B" w:rsidRDefault="00FC5176" w:rsidP="00A95997">
                <w:pPr>
                  <w:contextualSpacing/>
                  <w:rPr>
                    <w:rFonts w:cstheme="minorHAnsi"/>
                    <w:sz w:val="20"/>
                    <w:szCs w:val="24"/>
                  </w:rPr>
                </w:pPr>
                <w:r>
                  <w:rPr>
                    <w:rFonts w:cstheme="minorHAnsi"/>
                    <w:sz w:val="20"/>
                    <w:szCs w:val="24"/>
                  </w:rPr>
                  <w:fldChar w:fldCharType="begin">
                    <w:ffData>
                      <w:name w:val="Text1"/>
                      <w:enabled/>
                      <w:calcOnExit w:val="0"/>
                      <w:textInput/>
                    </w:ffData>
                  </w:fldChar>
                </w:r>
                <w:r>
                  <w:rPr>
                    <w:rFonts w:cstheme="minorHAnsi"/>
                    <w:sz w:val="20"/>
                    <w:szCs w:val="24"/>
                  </w:rPr>
                  <w:instrText xml:space="preserve"> FORMTEXT </w:instrText>
                </w:r>
                <w:r>
                  <w:rPr>
                    <w:rFonts w:cstheme="minorHAnsi"/>
                    <w:sz w:val="20"/>
                    <w:szCs w:val="24"/>
                  </w:rPr>
                </w:r>
                <w:r>
                  <w:rPr>
                    <w:rFonts w:cstheme="minorHAnsi"/>
                    <w:sz w:val="20"/>
                    <w:szCs w:val="24"/>
                  </w:rPr>
                  <w:fldChar w:fldCharType="separate"/>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sz w:val="20"/>
                    <w:szCs w:val="24"/>
                  </w:rPr>
                  <w:fldChar w:fldCharType="end"/>
                </w:r>
              </w:p>
            </w:tc>
            <w:tc>
              <w:tcPr>
                <w:tcW w:w="2875" w:type="dxa"/>
              </w:tcPr>
              <w:p w:rsidR="0014061B" w:rsidRDefault="00FC5176" w:rsidP="00A95997">
                <w:pPr>
                  <w:contextualSpacing/>
                  <w:rPr>
                    <w:rFonts w:cstheme="minorHAnsi"/>
                    <w:sz w:val="20"/>
                    <w:szCs w:val="24"/>
                  </w:rPr>
                </w:pPr>
                <w:r>
                  <w:rPr>
                    <w:rFonts w:cstheme="minorHAnsi"/>
                    <w:sz w:val="20"/>
                    <w:szCs w:val="24"/>
                  </w:rPr>
                  <w:fldChar w:fldCharType="begin">
                    <w:ffData>
                      <w:name w:val="Text1"/>
                      <w:enabled/>
                      <w:calcOnExit w:val="0"/>
                      <w:textInput/>
                    </w:ffData>
                  </w:fldChar>
                </w:r>
                <w:r>
                  <w:rPr>
                    <w:rFonts w:cstheme="minorHAnsi"/>
                    <w:sz w:val="20"/>
                    <w:szCs w:val="24"/>
                  </w:rPr>
                  <w:instrText xml:space="preserve"> FORMTEXT </w:instrText>
                </w:r>
                <w:r>
                  <w:rPr>
                    <w:rFonts w:cstheme="minorHAnsi"/>
                    <w:sz w:val="20"/>
                    <w:szCs w:val="24"/>
                  </w:rPr>
                </w:r>
                <w:r>
                  <w:rPr>
                    <w:rFonts w:cstheme="minorHAnsi"/>
                    <w:sz w:val="20"/>
                    <w:szCs w:val="24"/>
                  </w:rPr>
                  <w:fldChar w:fldCharType="separate"/>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sz w:val="20"/>
                    <w:szCs w:val="24"/>
                  </w:rPr>
                  <w:fldChar w:fldCharType="end"/>
                </w:r>
              </w:p>
            </w:tc>
          </w:tr>
          <w:tr w:rsidR="0014061B" w:rsidTr="0014061B">
            <w:tc>
              <w:tcPr>
                <w:tcW w:w="3505" w:type="dxa"/>
              </w:tcPr>
              <w:p w:rsidR="0014061B" w:rsidRDefault="0014061B" w:rsidP="00A95997">
                <w:pPr>
                  <w:contextualSpacing/>
                  <w:rPr>
                    <w:rFonts w:cstheme="minorHAnsi"/>
                    <w:sz w:val="20"/>
                    <w:szCs w:val="24"/>
                  </w:rPr>
                </w:pPr>
                <w:r>
                  <w:rPr>
                    <w:rFonts w:cstheme="minorHAnsi"/>
                    <w:sz w:val="20"/>
                    <w:szCs w:val="24"/>
                  </w:rPr>
                  <w:t>Manning Substation</w:t>
                </w:r>
              </w:p>
            </w:tc>
            <w:tc>
              <w:tcPr>
                <w:tcW w:w="2970" w:type="dxa"/>
              </w:tcPr>
              <w:p w:rsidR="0014061B" w:rsidRDefault="00FC5176" w:rsidP="00A95997">
                <w:pPr>
                  <w:contextualSpacing/>
                  <w:rPr>
                    <w:rFonts w:cstheme="minorHAnsi"/>
                    <w:sz w:val="20"/>
                    <w:szCs w:val="24"/>
                  </w:rPr>
                </w:pPr>
                <w:r>
                  <w:rPr>
                    <w:rFonts w:cstheme="minorHAnsi"/>
                    <w:sz w:val="20"/>
                    <w:szCs w:val="24"/>
                  </w:rPr>
                  <w:fldChar w:fldCharType="begin">
                    <w:ffData>
                      <w:name w:val="Text1"/>
                      <w:enabled/>
                      <w:calcOnExit w:val="0"/>
                      <w:textInput/>
                    </w:ffData>
                  </w:fldChar>
                </w:r>
                <w:r>
                  <w:rPr>
                    <w:rFonts w:cstheme="minorHAnsi"/>
                    <w:sz w:val="20"/>
                    <w:szCs w:val="24"/>
                  </w:rPr>
                  <w:instrText xml:space="preserve"> FORMTEXT </w:instrText>
                </w:r>
                <w:r>
                  <w:rPr>
                    <w:rFonts w:cstheme="minorHAnsi"/>
                    <w:sz w:val="20"/>
                    <w:szCs w:val="24"/>
                  </w:rPr>
                </w:r>
                <w:r>
                  <w:rPr>
                    <w:rFonts w:cstheme="minorHAnsi"/>
                    <w:sz w:val="20"/>
                    <w:szCs w:val="24"/>
                  </w:rPr>
                  <w:fldChar w:fldCharType="separate"/>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sz w:val="20"/>
                    <w:szCs w:val="24"/>
                  </w:rPr>
                  <w:fldChar w:fldCharType="end"/>
                </w:r>
              </w:p>
            </w:tc>
            <w:tc>
              <w:tcPr>
                <w:tcW w:w="2875" w:type="dxa"/>
              </w:tcPr>
              <w:p w:rsidR="0014061B" w:rsidRDefault="00FC5176" w:rsidP="00A95997">
                <w:pPr>
                  <w:contextualSpacing/>
                  <w:rPr>
                    <w:rFonts w:cstheme="minorHAnsi"/>
                    <w:sz w:val="20"/>
                    <w:szCs w:val="24"/>
                  </w:rPr>
                </w:pPr>
                <w:r>
                  <w:rPr>
                    <w:rFonts w:cstheme="minorHAnsi"/>
                    <w:sz w:val="20"/>
                    <w:szCs w:val="24"/>
                  </w:rPr>
                  <w:fldChar w:fldCharType="begin">
                    <w:ffData>
                      <w:name w:val="Text1"/>
                      <w:enabled/>
                      <w:calcOnExit w:val="0"/>
                      <w:textInput/>
                    </w:ffData>
                  </w:fldChar>
                </w:r>
                <w:r>
                  <w:rPr>
                    <w:rFonts w:cstheme="minorHAnsi"/>
                    <w:sz w:val="20"/>
                    <w:szCs w:val="24"/>
                  </w:rPr>
                  <w:instrText xml:space="preserve"> FORMTEXT </w:instrText>
                </w:r>
                <w:r>
                  <w:rPr>
                    <w:rFonts w:cstheme="minorHAnsi"/>
                    <w:sz w:val="20"/>
                    <w:szCs w:val="24"/>
                  </w:rPr>
                </w:r>
                <w:r>
                  <w:rPr>
                    <w:rFonts w:cstheme="minorHAnsi"/>
                    <w:sz w:val="20"/>
                    <w:szCs w:val="24"/>
                  </w:rPr>
                  <w:fldChar w:fldCharType="separate"/>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sz w:val="20"/>
                    <w:szCs w:val="24"/>
                  </w:rPr>
                  <w:fldChar w:fldCharType="end"/>
                </w:r>
              </w:p>
            </w:tc>
          </w:tr>
          <w:tr w:rsidR="0014061B" w:rsidTr="0014061B">
            <w:tc>
              <w:tcPr>
                <w:tcW w:w="3505" w:type="dxa"/>
              </w:tcPr>
              <w:p w:rsidR="0014061B" w:rsidRDefault="0014061B" w:rsidP="00A95997">
                <w:pPr>
                  <w:contextualSpacing/>
                  <w:rPr>
                    <w:rFonts w:cstheme="minorHAnsi"/>
                    <w:sz w:val="20"/>
                    <w:szCs w:val="24"/>
                  </w:rPr>
                </w:pPr>
                <w:r>
                  <w:rPr>
                    <w:rFonts w:cstheme="minorHAnsi"/>
                    <w:sz w:val="20"/>
                    <w:szCs w:val="24"/>
                  </w:rPr>
                  <w:t>Jackson Circle Parking Deck</w:t>
                </w:r>
              </w:p>
            </w:tc>
            <w:tc>
              <w:tcPr>
                <w:tcW w:w="2970" w:type="dxa"/>
              </w:tcPr>
              <w:p w:rsidR="0014061B" w:rsidRDefault="00FC5176" w:rsidP="00A95997">
                <w:pPr>
                  <w:contextualSpacing/>
                  <w:rPr>
                    <w:rFonts w:cstheme="minorHAnsi"/>
                    <w:sz w:val="20"/>
                    <w:szCs w:val="24"/>
                  </w:rPr>
                </w:pPr>
                <w:r>
                  <w:rPr>
                    <w:rFonts w:cstheme="minorHAnsi"/>
                    <w:sz w:val="20"/>
                    <w:szCs w:val="24"/>
                  </w:rPr>
                  <w:fldChar w:fldCharType="begin">
                    <w:ffData>
                      <w:name w:val="Text1"/>
                      <w:enabled/>
                      <w:calcOnExit w:val="0"/>
                      <w:textInput/>
                    </w:ffData>
                  </w:fldChar>
                </w:r>
                <w:r>
                  <w:rPr>
                    <w:rFonts w:cstheme="minorHAnsi"/>
                    <w:sz w:val="20"/>
                    <w:szCs w:val="24"/>
                  </w:rPr>
                  <w:instrText xml:space="preserve"> FORMTEXT </w:instrText>
                </w:r>
                <w:r>
                  <w:rPr>
                    <w:rFonts w:cstheme="minorHAnsi"/>
                    <w:sz w:val="20"/>
                    <w:szCs w:val="24"/>
                  </w:rPr>
                </w:r>
                <w:r>
                  <w:rPr>
                    <w:rFonts w:cstheme="minorHAnsi"/>
                    <w:sz w:val="20"/>
                    <w:szCs w:val="24"/>
                  </w:rPr>
                  <w:fldChar w:fldCharType="separate"/>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sz w:val="20"/>
                    <w:szCs w:val="24"/>
                  </w:rPr>
                  <w:fldChar w:fldCharType="end"/>
                </w:r>
              </w:p>
            </w:tc>
            <w:tc>
              <w:tcPr>
                <w:tcW w:w="2875" w:type="dxa"/>
              </w:tcPr>
              <w:p w:rsidR="0014061B" w:rsidRDefault="00FC5176" w:rsidP="00A95997">
                <w:pPr>
                  <w:contextualSpacing/>
                  <w:rPr>
                    <w:rFonts w:cstheme="minorHAnsi"/>
                    <w:sz w:val="20"/>
                    <w:szCs w:val="24"/>
                  </w:rPr>
                </w:pPr>
                <w:r>
                  <w:rPr>
                    <w:rFonts w:cstheme="minorHAnsi"/>
                    <w:sz w:val="20"/>
                    <w:szCs w:val="24"/>
                  </w:rPr>
                  <w:fldChar w:fldCharType="begin">
                    <w:ffData>
                      <w:name w:val="Text1"/>
                      <w:enabled/>
                      <w:calcOnExit w:val="0"/>
                      <w:textInput/>
                    </w:ffData>
                  </w:fldChar>
                </w:r>
                <w:r>
                  <w:rPr>
                    <w:rFonts w:cstheme="minorHAnsi"/>
                    <w:sz w:val="20"/>
                    <w:szCs w:val="24"/>
                  </w:rPr>
                  <w:instrText xml:space="preserve"> FORMTEXT </w:instrText>
                </w:r>
                <w:r>
                  <w:rPr>
                    <w:rFonts w:cstheme="minorHAnsi"/>
                    <w:sz w:val="20"/>
                    <w:szCs w:val="24"/>
                  </w:rPr>
                </w:r>
                <w:r>
                  <w:rPr>
                    <w:rFonts w:cstheme="minorHAnsi"/>
                    <w:sz w:val="20"/>
                    <w:szCs w:val="24"/>
                  </w:rPr>
                  <w:fldChar w:fldCharType="separate"/>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sz w:val="20"/>
                    <w:szCs w:val="24"/>
                  </w:rPr>
                  <w:fldChar w:fldCharType="end"/>
                </w:r>
              </w:p>
            </w:tc>
          </w:tr>
        </w:tbl>
        <w:p w:rsidR="0014061B" w:rsidRDefault="0014061B" w:rsidP="00A95997">
          <w:pPr>
            <w:contextualSpacing/>
            <w:rPr>
              <w:rFonts w:cstheme="minorHAnsi"/>
              <w:sz w:val="20"/>
              <w:szCs w:val="24"/>
            </w:rPr>
          </w:pPr>
        </w:p>
        <w:p w:rsidR="0014061B" w:rsidRDefault="0014061B" w:rsidP="00A95997">
          <w:pPr>
            <w:contextualSpacing/>
            <w:rPr>
              <w:rFonts w:cstheme="minorHAnsi"/>
              <w:sz w:val="20"/>
              <w:szCs w:val="24"/>
            </w:rPr>
          </w:pPr>
          <w:r>
            <w:rPr>
              <w:rFonts w:cstheme="minorHAnsi"/>
              <w:sz w:val="20"/>
              <w:szCs w:val="24"/>
            </w:rPr>
            <w:t>Sub-Basin: MO</w:t>
          </w:r>
        </w:p>
        <w:p w:rsidR="0014061B" w:rsidRDefault="0014061B" w:rsidP="00A95997">
          <w:pPr>
            <w:contextualSpacing/>
            <w:rPr>
              <w:rFonts w:cstheme="minorHAnsi"/>
              <w:sz w:val="20"/>
              <w:szCs w:val="24"/>
            </w:rPr>
          </w:pPr>
          <w:r>
            <w:rPr>
              <w:rFonts w:cstheme="minorHAnsi"/>
              <w:sz w:val="20"/>
              <w:szCs w:val="24"/>
            </w:rPr>
            <w:t>Acres in Sub-Basin:</w:t>
          </w:r>
          <w:r>
            <w:rPr>
              <w:rFonts w:cstheme="minorHAnsi"/>
              <w:sz w:val="20"/>
              <w:szCs w:val="24"/>
            </w:rPr>
            <w:tab/>
            <w:t>51.1</w:t>
          </w:r>
        </w:p>
        <w:p w:rsidR="0014061B" w:rsidRDefault="0014061B" w:rsidP="00A95997">
          <w:pPr>
            <w:contextualSpacing/>
            <w:rPr>
              <w:rFonts w:cstheme="minorHAnsi"/>
              <w:sz w:val="20"/>
              <w:szCs w:val="24"/>
            </w:rPr>
          </w:pPr>
          <w:r>
            <w:rPr>
              <w:rFonts w:cstheme="minorHAnsi"/>
              <w:sz w:val="20"/>
              <w:szCs w:val="24"/>
            </w:rPr>
            <w:t>Impervious Surface Acres in Sub-Basin as of January 1, 2002: 18.6</w:t>
          </w:r>
        </w:p>
        <w:tbl>
          <w:tblPr>
            <w:tblStyle w:val="TableGrid"/>
            <w:tblW w:w="0" w:type="auto"/>
            <w:tblLook w:val="04A0" w:firstRow="1" w:lastRow="0" w:firstColumn="1" w:lastColumn="0" w:noHBand="0" w:noVBand="1"/>
          </w:tblPr>
          <w:tblGrid>
            <w:gridCol w:w="3505"/>
            <w:gridCol w:w="2970"/>
            <w:gridCol w:w="2875"/>
          </w:tblGrid>
          <w:tr w:rsidR="0014061B" w:rsidTr="0014061B">
            <w:tc>
              <w:tcPr>
                <w:tcW w:w="3505" w:type="dxa"/>
              </w:tcPr>
              <w:p w:rsidR="0014061B" w:rsidRDefault="0014061B" w:rsidP="00A95997">
                <w:pPr>
                  <w:contextualSpacing/>
                  <w:rPr>
                    <w:rFonts w:cstheme="minorHAnsi"/>
                    <w:sz w:val="20"/>
                    <w:szCs w:val="24"/>
                  </w:rPr>
                </w:pPr>
                <w:r>
                  <w:rPr>
                    <w:rFonts w:cstheme="minorHAnsi"/>
                    <w:sz w:val="20"/>
                    <w:szCs w:val="24"/>
                  </w:rPr>
                  <w:t>Project Name</w:t>
                </w:r>
              </w:p>
            </w:tc>
            <w:tc>
              <w:tcPr>
                <w:tcW w:w="2970" w:type="dxa"/>
              </w:tcPr>
              <w:p w:rsidR="0014061B" w:rsidRDefault="0014061B" w:rsidP="00A95997">
                <w:pPr>
                  <w:contextualSpacing/>
                  <w:rPr>
                    <w:rFonts w:cstheme="minorHAnsi"/>
                    <w:sz w:val="20"/>
                    <w:szCs w:val="24"/>
                  </w:rPr>
                </w:pPr>
                <w:r>
                  <w:rPr>
                    <w:rFonts w:cstheme="minorHAnsi"/>
                    <w:sz w:val="20"/>
                    <w:szCs w:val="24"/>
                  </w:rPr>
                  <w:t>Change to Impervious Surface (+/- acres)</w:t>
                </w:r>
              </w:p>
            </w:tc>
            <w:tc>
              <w:tcPr>
                <w:tcW w:w="2875" w:type="dxa"/>
              </w:tcPr>
              <w:p w:rsidR="0014061B" w:rsidRDefault="0014061B" w:rsidP="00A95997">
                <w:pPr>
                  <w:contextualSpacing/>
                  <w:rPr>
                    <w:rFonts w:cstheme="minorHAnsi"/>
                    <w:sz w:val="20"/>
                    <w:szCs w:val="24"/>
                  </w:rPr>
                </w:pPr>
                <w:r>
                  <w:rPr>
                    <w:rFonts w:cstheme="minorHAnsi"/>
                    <w:sz w:val="20"/>
                    <w:szCs w:val="24"/>
                  </w:rPr>
                  <w:t>New Total Impervious Surface for Sub-Basin</w:t>
                </w:r>
              </w:p>
            </w:tc>
          </w:tr>
          <w:tr w:rsidR="0014061B" w:rsidTr="0014061B">
            <w:tc>
              <w:tcPr>
                <w:tcW w:w="3505" w:type="dxa"/>
              </w:tcPr>
              <w:p w:rsidR="0014061B" w:rsidRDefault="0014061B" w:rsidP="00A95997">
                <w:pPr>
                  <w:contextualSpacing/>
                  <w:rPr>
                    <w:rFonts w:cstheme="minorHAnsi"/>
                    <w:sz w:val="20"/>
                    <w:szCs w:val="24"/>
                  </w:rPr>
                </w:pPr>
                <w:r>
                  <w:rPr>
                    <w:rFonts w:cstheme="minorHAnsi"/>
                    <w:sz w:val="20"/>
                    <w:szCs w:val="24"/>
                  </w:rPr>
                  <w:t>Thermal Storage</w:t>
                </w:r>
              </w:p>
            </w:tc>
            <w:tc>
              <w:tcPr>
                <w:tcW w:w="2970" w:type="dxa"/>
              </w:tcPr>
              <w:p w:rsidR="0014061B" w:rsidRDefault="00FC5176" w:rsidP="00A95997">
                <w:pPr>
                  <w:contextualSpacing/>
                  <w:rPr>
                    <w:rFonts w:cstheme="minorHAnsi"/>
                    <w:sz w:val="20"/>
                    <w:szCs w:val="24"/>
                  </w:rPr>
                </w:pPr>
                <w:r>
                  <w:rPr>
                    <w:rFonts w:cstheme="minorHAnsi"/>
                    <w:sz w:val="20"/>
                    <w:szCs w:val="24"/>
                  </w:rPr>
                  <w:fldChar w:fldCharType="begin">
                    <w:ffData>
                      <w:name w:val="Text1"/>
                      <w:enabled/>
                      <w:calcOnExit w:val="0"/>
                      <w:textInput/>
                    </w:ffData>
                  </w:fldChar>
                </w:r>
                <w:r>
                  <w:rPr>
                    <w:rFonts w:cstheme="minorHAnsi"/>
                    <w:sz w:val="20"/>
                    <w:szCs w:val="24"/>
                  </w:rPr>
                  <w:instrText xml:space="preserve"> FORMTEXT </w:instrText>
                </w:r>
                <w:r>
                  <w:rPr>
                    <w:rFonts w:cstheme="minorHAnsi"/>
                    <w:sz w:val="20"/>
                    <w:szCs w:val="24"/>
                  </w:rPr>
                </w:r>
                <w:r>
                  <w:rPr>
                    <w:rFonts w:cstheme="minorHAnsi"/>
                    <w:sz w:val="20"/>
                    <w:szCs w:val="24"/>
                  </w:rPr>
                  <w:fldChar w:fldCharType="separate"/>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sz w:val="20"/>
                    <w:szCs w:val="24"/>
                  </w:rPr>
                  <w:fldChar w:fldCharType="end"/>
                </w:r>
              </w:p>
            </w:tc>
            <w:tc>
              <w:tcPr>
                <w:tcW w:w="2875" w:type="dxa"/>
              </w:tcPr>
              <w:p w:rsidR="0014061B" w:rsidRDefault="00FC5176" w:rsidP="00A95997">
                <w:pPr>
                  <w:contextualSpacing/>
                  <w:rPr>
                    <w:rFonts w:cstheme="minorHAnsi"/>
                    <w:sz w:val="20"/>
                    <w:szCs w:val="24"/>
                  </w:rPr>
                </w:pPr>
                <w:r>
                  <w:rPr>
                    <w:rFonts w:cstheme="minorHAnsi"/>
                    <w:sz w:val="20"/>
                    <w:szCs w:val="24"/>
                  </w:rPr>
                  <w:fldChar w:fldCharType="begin">
                    <w:ffData>
                      <w:name w:val="Text1"/>
                      <w:enabled/>
                      <w:calcOnExit w:val="0"/>
                      <w:textInput/>
                    </w:ffData>
                  </w:fldChar>
                </w:r>
                <w:r>
                  <w:rPr>
                    <w:rFonts w:cstheme="minorHAnsi"/>
                    <w:sz w:val="20"/>
                    <w:szCs w:val="24"/>
                  </w:rPr>
                  <w:instrText xml:space="preserve"> FORMTEXT </w:instrText>
                </w:r>
                <w:r>
                  <w:rPr>
                    <w:rFonts w:cstheme="minorHAnsi"/>
                    <w:sz w:val="20"/>
                    <w:szCs w:val="24"/>
                  </w:rPr>
                </w:r>
                <w:r>
                  <w:rPr>
                    <w:rFonts w:cstheme="minorHAnsi"/>
                    <w:sz w:val="20"/>
                    <w:szCs w:val="24"/>
                  </w:rPr>
                  <w:fldChar w:fldCharType="separate"/>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sz w:val="20"/>
                    <w:szCs w:val="24"/>
                  </w:rPr>
                  <w:fldChar w:fldCharType="end"/>
                </w:r>
              </w:p>
            </w:tc>
          </w:tr>
          <w:tr w:rsidR="0014061B" w:rsidTr="0014061B">
            <w:tc>
              <w:tcPr>
                <w:tcW w:w="3505" w:type="dxa"/>
              </w:tcPr>
              <w:p w:rsidR="0014061B" w:rsidRDefault="00FC5176" w:rsidP="00A95997">
                <w:pPr>
                  <w:contextualSpacing/>
                  <w:rPr>
                    <w:rFonts w:cstheme="minorHAnsi"/>
                    <w:sz w:val="20"/>
                    <w:szCs w:val="24"/>
                  </w:rPr>
                </w:pPr>
                <w:r>
                  <w:rPr>
                    <w:rFonts w:cstheme="minorHAnsi"/>
                    <w:sz w:val="20"/>
                    <w:szCs w:val="24"/>
                  </w:rPr>
                  <w:fldChar w:fldCharType="begin">
                    <w:ffData>
                      <w:name w:val="Text1"/>
                      <w:enabled/>
                      <w:calcOnExit w:val="0"/>
                      <w:textInput/>
                    </w:ffData>
                  </w:fldChar>
                </w:r>
                <w:r>
                  <w:rPr>
                    <w:rFonts w:cstheme="minorHAnsi"/>
                    <w:sz w:val="20"/>
                    <w:szCs w:val="24"/>
                  </w:rPr>
                  <w:instrText xml:space="preserve"> FORMTEXT </w:instrText>
                </w:r>
                <w:r>
                  <w:rPr>
                    <w:rFonts w:cstheme="minorHAnsi"/>
                    <w:sz w:val="20"/>
                    <w:szCs w:val="24"/>
                  </w:rPr>
                </w:r>
                <w:r>
                  <w:rPr>
                    <w:rFonts w:cstheme="minorHAnsi"/>
                    <w:sz w:val="20"/>
                    <w:szCs w:val="24"/>
                  </w:rPr>
                  <w:fldChar w:fldCharType="separate"/>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sz w:val="20"/>
                    <w:szCs w:val="24"/>
                  </w:rPr>
                  <w:fldChar w:fldCharType="end"/>
                </w:r>
              </w:p>
            </w:tc>
            <w:tc>
              <w:tcPr>
                <w:tcW w:w="2970" w:type="dxa"/>
              </w:tcPr>
              <w:p w:rsidR="0014061B" w:rsidRDefault="00FC5176" w:rsidP="00A95997">
                <w:pPr>
                  <w:contextualSpacing/>
                  <w:rPr>
                    <w:rFonts w:cstheme="minorHAnsi"/>
                    <w:sz w:val="20"/>
                    <w:szCs w:val="24"/>
                  </w:rPr>
                </w:pPr>
                <w:r>
                  <w:rPr>
                    <w:rFonts w:cstheme="minorHAnsi"/>
                    <w:sz w:val="20"/>
                    <w:szCs w:val="24"/>
                  </w:rPr>
                  <w:fldChar w:fldCharType="begin">
                    <w:ffData>
                      <w:name w:val="Text1"/>
                      <w:enabled/>
                      <w:calcOnExit w:val="0"/>
                      <w:textInput/>
                    </w:ffData>
                  </w:fldChar>
                </w:r>
                <w:r>
                  <w:rPr>
                    <w:rFonts w:cstheme="minorHAnsi"/>
                    <w:sz w:val="20"/>
                    <w:szCs w:val="24"/>
                  </w:rPr>
                  <w:instrText xml:space="preserve"> FORMTEXT </w:instrText>
                </w:r>
                <w:r>
                  <w:rPr>
                    <w:rFonts w:cstheme="minorHAnsi"/>
                    <w:sz w:val="20"/>
                    <w:szCs w:val="24"/>
                  </w:rPr>
                </w:r>
                <w:r>
                  <w:rPr>
                    <w:rFonts w:cstheme="minorHAnsi"/>
                    <w:sz w:val="20"/>
                    <w:szCs w:val="24"/>
                  </w:rPr>
                  <w:fldChar w:fldCharType="separate"/>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sz w:val="20"/>
                    <w:szCs w:val="24"/>
                  </w:rPr>
                  <w:fldChar w:fldCharType="end"/>
                </w:r>
              </w:p>
            </w:tc>
            <w:tc>
              <w:tcPr>
                <w:tcW w:w="2875" w:type="dxa"/>
              </w:tcPr>
              <w:p w:rsidR="0014061B" w:rsidRDefault="00FC5176" w:rsidP="00A95997">
                <w:pPr>
                  <w:contextualSpacing/>
                  <w:rPr>
                    <w:rFonts w:cstheme="minorHAnsi"/>
                    <w:sz w:val="20"/>
                    <w:szCs w:val="24"/>
                  </w:rPr>
                </w:pPr>
                <w:r>
                  <w:rPr>
                    <w:rFonts w:cstheme="minorHAnsi"/>
                    <w:sz w:val="20"/>
                    <w:szCs w:val="24"/>
                  </w:rPr>
                  <w:fldChar w:fldCharType="begin">
                    <w:ffData>
                      <w:name w:val="Text1"/>
                      <w:enabled/>
                      <w:calcOnExit w:val="0"/>
                      <w:textInput/>
                    </w:ffData>
                  </w:fldChar>
                </w:r>
                <w:r>
                  <w:rPr>
                    <w:rFonts w:cstheme="minorHAnsi"/>
                    <w:sz w:val="20"/>
                    <w:szCs w:val="24"/>
                  </w:rPr>
                  <w:instrText xml:space="preserve"> FORMTEXT </w:instrText>
                </w:r>
                <w:r>
                  <w:rPr>
                    <w:rFonts w:cstheme="minorHAnsi"/>
                    <w:sz w:val="20"/>
                    <w:szCs w:val="24"/>
                  </w:rPr>
                </w:r>
                <w:r>
                  <w:rPr>
                    <w:rFonts w:cstheme="minorHAnsi"/>
                    <w:sz w:val="20"/>
                    <w:szCs w:val="24"/>
                  </w:rPr>
                  <w:fldChar w:fldCharType="separate"/>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sz w:val="20"/>
                    <w:szCs w:val="24"/>
                  </w:rPr>
                  <w:fldChar w:fldCharType="end"/>
                </w:r>
              </w:p>
            </w:tc>
          </w:tr>
        </w:tbl>
        <w:p w:rsidR="00405840" w:rsidRDefault="00405840" w:rsidP="00A95997">
          <w:pPr>
            <w:contextualSpacing/>
            <w:rPr>
              <w:rFonts w:cstheme="minorHAnsi"/>
              <w:sz w:val="20"/>
              <w:szCs w:val="24"/>
            </w:rPr>
          </w:pPr>
        </w:p>
        <w:p w:rsidR="00405840" w:rsidRDefault="00405840" w:rsidP="00A95997">
          <w:pPr>
            <w:contextualSpacing/>
            <w:rPr>
              <w:rFonts w:cstheme="minorHAnsi"/>
              <w:sz w:val="20"/>
              <w:szCs w:val="24"/>
            </w:rPr>
          </w:pPr>
          <w:r>
            <w:rPr>
              <w:rFonts w:cstheme="minorHAnsi"/>
              <w:sz w:val="20"/>
              <w:szCs w:val="24"/>
            </w:rPr>
            <w:t>Sub-Basin: BA</w:t>
          </w:r>
        </w:p>
        <w:p w:rsidR="00405840" w:rsidRDefault="00405840" w:rsidP="00A95997">
          <w:pPr>
            <w:contextualSpacing/>
            <w:rPr>
              <w:rFonts w:cstheme="minorHAnsi"/>
              <w:sz w:val="20"/>
              <w:szCs w:val="24"/>
            </w:rPr>
          </w:pPr>
          <w:r>
            <w:rPr>
              <w:rFonts w:cstheme="minorHAnsi"/>
              <w:sz w:val="20"/>
              <w:szCs w:val="24"/>
            </w:rPr>
            <w:t>Acres in Sub-Basin:</w:t>
          </w:r>
          <w:r>
            <w:rPr>
              <w:rFonts w:cstheme="minorHAnsi"/>
              <w:sz w:val="20"/>
              <w:szCs w:val="24"/>
            </w:rPr>
            <w:tab/>
            <w:t>133.7</w:t>
          </w:r>
        </w:p>
        <w:p w:rsidR="00405840" w:rsidRDefault="00405840" w:rsidP="00A95997">
          <w:pPr>
            <w:contextualSpacing/>
            <w:rPr>
              <w:rFonts w:cstheme="minorHAnsi"/>
              <w:sz w:val="20"/>
              <w:szCs w:val="24"/>
            </w:rPr>
          </w:pPr>
          <w:r>
            <w:rPr>
              <w:rFonts w:cstheme="minorHAnsi"/>
              <w:sz w:val="20"/>
              <w:szCs w:val="24"/>
            </w:rPr>
            <w:t>Impervious Surface Acres in Sub-Basin as of January 1, 2002: 25.4</w:t>
          </w:r>
        </w:p>
        <w:tbl>
          <w:tblPr>
            <w:tblStyle w:val="TableGrid"/>
            <w:tblW w:w="0" w:type="auto"/>
            <w:tblLook w:val="04A0" w:firstRow="1" w:lastRow="0" w:firstColumn="1" w:lastColumn="0" w:noHBand="0" w:noVBand="1"/>
          </w:tblPr>
          <w:tblGrid>
            <w:gridCol w:w="3505"/>
            <w:gridCol w:w="2970"/>
            <w:gridCol w:w="2875"/>
          </w:tblGrid>
          <w:tr w:rsidR="00AC5057" w:rsidTr="00AC5057">
            <w:tc>
              <w:tcPr>
                <w:tcW w:w="3505" w:type="dxa"/>
              </w:tcPr>
              <w:p w:rsidR="00AC5057" w:rsidRDefault="00AC5057" w:rsidP="00A95997">
                <w:pPr>
                  <w:contextualSpacing/>
                  <w:rPr>
                    <w:rFonts w:cstheme="minorHAnsi"/>
                    <w:sz w:val="20"/>
                    <w:szCs w:val="24"/>
                  </w:rPr>
                </w:pPr>
                <w:r>
                  <w:rPr>
                    <w:rFonts w:cstheme="minorHAnsi"/>
                    <w:sz w:val="20"/>
                    <w:szCs w:val="24"/>
                  </w:rPr>
                  <w:t>Project Name</w:t>
                </w:r>
              </w:p>
            </w:tc>
            <w:tc>
              <w:tcPr>
                <w:tcW w:w="2970" w:type="dxa"/>
              </w:tcPr>
              <w:p w:rsidR="00AC5057" w:rsidRDefault="00AC5057" w:rsidP="00A95997">
                <w:pPr>
                  <w:contextualSpacing/>
                  <w:rPr>
                    <w:rFonts w:cstheme="minorHAnsi"/>
                    <w:sz w:val="20"/>
                    <w:szCs w:val="24"/>
                  </w:rPr>
                </w:pPr>
                <w:r>
                  <w:rPr>
                    <w:rFonts w:cstheme="minorHAnsi"/>
                    <w:sz w:val="20"/>
                    <w:szCs w:val="24"/>
                  </w:rPr>
                  <w:t>Change to Impervious Surface (+/- acres)</w:t>
                </w:r>
              </w:p>
            </w:tc>
            <w:tc>
              <w:tcPr>
                <w:tcW w:w="2875" w:type="dxa"/>
              </w:tcPr>
              <w:p w:rsidR="00AC5057" w:rsidRDefault="00AC5057" w:rsidP="00A95997">
                <w:pPr>
                  <w:contextualSpacing/>
                  <w:rPr>
                    <w:rFonts w:cstheme="minorHAnsi"/>
                    <w:sz w:val="20"/>
                    <w:szCs w:val="24"/>
                  </w:rPr>
                </w:pPr>
                <w:r>
                  <w:rPr>
                    <w:rFonts w:cstheme="minorHAnsi"/>
                    <w:sz w:val="20"/>
                    <w:szCs w:val="24"/>
                  </w:rPr>
                  <w:t>New Total Impervious Surface for Sub-Basin</w:t>
                </w:r>
              </w:p>
            </w:tc>
          </w:tr>
          <w:tr w:rsidR="00AC5057" w:rsidTr="00AC5057">
            <w:tc>
              <w:tcPr>
                <w:tcW w:w="3505" w:type="dxa"/>
              </w:tcPr>
              <w:p w:rsidR="00AC5057" w:rsidRDefault="00AC5057" w:rsidP="00A95997">
                <w:pPr>
                  <w:contextualSpacing/>
                  <w:rPr>
                    <w:rFonts w:cstheme="minorHAnsi"/>
                    <w:sz w:val="20"/>
                    <w:szCs w:val="24"/>
                  </w:rPr>
                </w:pPr>
                <w:r>
                  <w:rPr>
                    <w:rFonts w:cstheme="minorHAnsi"/>
                    <w:sz w:val="20"/>
                    <w:szCs w:val="24"/>
                  </w:rPr>
                  <w:t>Cobb Hall</w:t>
                </w:r>
              </w:p>
            </w:tc>
            <w:tc>
              <w:tcPr>
                <w:tcW w:w="2970" w:type="dxa"/>
              </w:tcPr>
              <w:p w:rsidR="00AC5057" w:rsidRDefault="00FC5176" w:rsidP="00A95997">
                <w:pPr>
                  <w:contextualSpacing/>
                  <w:rPr>
                    <w:rFonts w:cstheme="minorHAnsi"/>
                    <w:sz w:val="20"/>
                    <w:szCs w:val="24"/>
                  </w:rPr>
                </w:pPr>
                <w:r>
                  <w:rPr>
                    <w:rFonts w:cstheme="minorHAnsi"/>
                    <w:sz w:val="20"/>
                    <w:szCs w:val="24"/>
                  </w:rPr>
                  <w:fldChar w:fldCharType="begin">
                    <w:ffData>
                      <w:name w:val="Text1"/>
                      <w:enabled/>
                      <w:calcOnExit w:val="0"/>
                      <w:textInput/>
                    </w:ffData>
                  </w:fldChar>
                </w:r>
                <w:r>
                  <w:rPr>
                    <w:rFonts w:cstheme="minorHAnsi"/>
                    <w:sz w:val="20"/>
                    <w:szCs w:val="24"/>
                  </w:rPr>
                  <w:instrText xml:space="preserve"> FORMTEXT </w:instrText>
                </w:r>
                <w:r>
                  <w:rPr>
                    <w:rFonts w:cstheme="minorHAnsi"/>
                    <w:sz w:val="20"/>
                    <w:szCs w:val="24"/>
                  </w:rPr>
                </w:r>
                <w:r>
                  <w:rPr>
                    <w:rFonts w:cstheme="minorHAnsi"/>
                    <w:sz w:val="20"/>
                    <w:szCs w:val="24"/>
                  </w:rPr>
                  <w:fldChar w:fldCharType="separate"/>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sz w:val="20"/>
                    <w:szCs w:val="24"/>
                  </w:rPr>
                  <w:fldChar w:fldCharType="end"/>
                </w:r>
              </w:p>
            </w:tc>
            <w:tc>
              <w:tcPr>
                <w:tcW w:w="2875" w:type="dxa"/>
              </w:tcPr>
              <w:p w:rsidR="00AC5057" w:rsidRDefault="00FC5176" w:rsidP="00A95997">
                <w:pPr>
                  <w:contextualSpacing/>
                  <w:rPr>
                    <w:rFonts w:cstheme="minorHAnsi"/>
                    <w:sz w:val="20"/>
                    <w:szCs w:val="24"/>
                  </w:rPr>
                </w:pPr>
                <w:r>
                  <w:rPr>
                    <w:rFonts w:cstheme="minorHAnsi"/>
                    <w:sz w:val="20"/>
                    <w:szCs w:val="24"/>
                  </w:rPr>
                  <w:fldChar w:fldCharType="begin">
                    <w:ffData>
                      <w:name w:val="Text1"/>
                      <w:enabled/>
                      <w:calcOnExit w:val="0"/>
                      <w:textInput/>
                    </w:ffData>
                  </w:fldChar>
                </w:r>
                <w:r>
                  <w:rPr>
                    <w:rFonts w:cstheme="minorHAnsi"/>
                    <w:sz w:val="20"/>
                    <w:szCs w:val="24"/>
                  </w:rPr>
                  <w:instrText xml:space="preserve"> FORMTEXT </w:instrText>
                </w:r>
                <w:r>
                  <w:rPr>
                    <w:rFonts w:cstheme="minorHAnsi"/>
                    <w:sz w:val="20"/>
                    <w:szCs w:val="24"/>
                  </w:rPr>
                </w:r>
                <w:r>
                  <w:rPr>
                    <w:rFonts w:cstheme="minorHAnsi"/>
                    <w:sz w:val="20"/>
                    <w:szCs w:val="24"/>
                  </w:rPr>
                  <w:fldChar w:fldCharType="separate"/>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sz w:val="20"/>
                    <w:szCs w:val="24"/>
                  </w:rPr>
                  <w:fldChar w:fldCharType="end"/>
                </w:r>
              </w:p>
            </w:tc>
          </w:tr>
          <w:tr w:rsidR="00AC5057" w:rsidTr="00AC5057">
            <w:tc>
              <w:tcPr>
                <w:tcW w:w="3505" w:type="dxa"/>
              </w:tcPr>
              <w:p w:rsidR="00AC5057" w:rsidRDefault="00FC5176" w:rsidP="00A95997">
                <w:pPr>
                  <w:contextualSpacing/>
                  <w:rPr>
                    <w:rFonts w:cstheme="minorHAnsi"/>
                    <w:sz w:val="20"/>
                    <w:szCs w:val="24"/>
                  </w:rPr>
                </w:pPr>
                <w:r>
                  <w:rPr>
                    <w:rFonts w:cstheme="minorHAnsi"/>
                    <w:sz w:val="20"/>
                    <w:szCs w:val="24"/>
                  </w:rPr>
                  <w:fldChar w:fldCharType="begin">
                    <w:ffData>
                      <w:name w:val="Text1"/>
                      <w:enabled/>
                      <w:calcOnExit w:val="0"/>
                      <w:textInput/>
                    </w:ffData>
                  </w:fldChar>
                </w:r>
                <w:r>
                  <w:rPr>
                    <w:rFonts w:cstheme="minorHAnsi"/>
                    <w:sz w:val="20"/>
                    <w:szCs w:val="24"/>
                  </w:rPr>
                  <w:instrText xml:space="preserve"> FORMTEXT </w:instrText>
                </w:r>
                <w:r>
                  <w:rPr>
                    <w:rFonts w:cstheme="minorHAnsi"/>
                    <w:sz w:val="20"/>
                    <w:szCs w:val="24"/>
                  </w:rPr>
                </w:r>
                <w:r>
                  <w:rPr>
                    <w:rFonts w:cstheme="minorHAnsi"/>
                    <w:sz w:val="20"/>
                    <w:szCs w:val="24"/>
                  </w:rPr>
                  <w:fldChar w:fldCharType="separate"/>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sz w:val="20"/>
                    <w:szCs w:val="24"/>
                  </w:rPr>
                  <w:fldChar w:fldCharType="end"/>
                </w:r>
              </w:p>
            </w:tc>
            <w:tc>
              <w:tcPr>
                <w:tcW w:w="2970" w:type="dxa"/>
              </w:tcPr>
              <w:p w:rsidR="00AC5057" w:rsidRDefault="00FC5176" w:rsidP="00A95997">
                <w:pPr>
                  <w:contextualSpacing/>
                  <w:rPr>
                    <w:rFonts w:cstheme="minorHAnsi"/>
                    <w:sz w:val="20"/>
                    <w:szCs w:val="24"/>
                  </w:rPr>
                </w:pPr>
                <w:r>
                  <w:rPr>
                    <w:rFonts w:cstheme="minorHAnsi"/>
                    <w:sz w:val="20"/>
                    <w:szCs w:val="24"/>
                  </w:rPr>
                  <w:fldChar w:fldCharType="begin">
                    <w:ffData>
                      <w:name w:val="Text1"/>
                      <w:enabled/>
                      <w:calcOnExit w:val="0"/>
                      <w:textInput/>
                    </w:ffData>
                  </w:fldChar>
                </w:r>
                <w:r>
                  <w:rPr>
                    <w:rFonts w:cstheme="minorHAnsi"/>
                    <w:sz w:val="20"/>
                    <w:szCs w:val="24"/>
                  </w:rPr>
                  <w:instrText xml:space="preserve"> FORMTEXT </w:instrText>
                </w:r>
                <w:r>
                  <w:rPr>
                    <w:rFonts w:cstheme="minorHAnsi"/>
                    <w:sz w:val="20"/>
                    <w:szCs w:val="24"/>
                  </w:rPr>
                </w:r>
                <w:r>
                  <w:rPr>
                    <w:rFonts w:cstheme="minorHAnsi"/>
                    <w:sz w:val="20"/>
                    <w:szCs w:val="24"/>
                  </w:rPr>
                  <w:fldChar w:fldCharType="separate"/>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sz w:val="20"/>
                    <w:szCs w:val="24"/>
                  </w:rPr>
                  <w:fldChar w:fldCharType="end"/>
                </w:r>
              </w:p>
            </w:tc>
            <w:tc>
              <w:tcPr>
                <w:tcW w:w="2875" w:type="dxa"/>
              </w:tcPr>
              <w:p w:rsidR="00AC5057" w:rsidRDefault="00FC5176" w:rsidP="00A95997">
                <w:pPr>
                  <w:contextualSpacing/>
                  <w:rPr>
                    <w:rFonts w:cstheme="minorHAnsi"/>
                    <w:sz w:val="20"/>
                    <w:szCs w:val="24"/>
                  </w:rPr>
                </w:pPr>
                <w:r>
                  <w:rPr>
                    <w:rFonts w:cstheme="minorHAnsi"/>
                    <w:sz w:val="20"/>
                    <w:szCs w:val="24"/>
                  </w:rPr>
                  <w:fldChar w:fldCharType="begin">
                    <w:ffData>
                      <w:name w:val="Text1"/>
                      <w:enabled/>
                      <w:calcOnExit w:val="0"/>
                      <w:textInput/>
                    </w:ffData>
                  </w:fldChar>
                </w:r>
                <w:r>
                  <w:rPr>
                    <w:rFonts w:cstheme="minorHAnsi"/>
                    <w:sz w:val="20"/>
                    <w:szCs w:val="24"/>
                  </w:rPr>
                  <w:instrText xml:space="preserve"> FORMTEXT </w:instrText>
                </w:r>
                <w:r>
                  <w:rPr>
                    <w:rFonts w:cstheme="minorHAnsi"/>
                    <w:sz w:val="20"/>
                    <w:szCs w:val="24"/>
                  </w:rPr>
                </w:r>
                <w:r>
                  <w:rPr>
                    <w:rFonts w:cstheme="minorHAnsi"/>
                    <w:sz w:val="20"/>
                    <w:szCs w:val="24"/>
                  </w:rPr>
                  <w:fldChar w:fldCharType="separate"/>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sz w:val="20"/>
                    <w:szCs w:val="24"/>
                  </w:rPr>
                  <w:fldChar w:fldCharType="end"/>
                </w:r>
              </w:p>
            </w:tc>
          </w:tr>
        </w:tbl>
        <w:p w:rsidR="00405840" w:rsidRDefault="00405840" w:rsidP="00A95997">
          <w:pPr>
            <w:contextualSpacing/>
            <w:rPr>
              <w:rFonts w:cstheme="minorHAnsi"/>
              <w:sz w:val="20"/>
              <w:szCs w:val="24"/>
            </w:rPr>
          </w:pPr>
        </w:p>
        <w:p w:rsidR="00AC5057" w:rsidRDefault="00AC5057" w:rsidP="00A95997">
          <w:pPr>
            <w:contextualSpacing/>
            <w:rPr>
              <w:rFonts w:cstheme="minorHAnsi"/>
              <w:sz w:val="20"/>
              <w:szCs w:val="24"/>
              <w:u w:val="single"/>
            </w:rPr>
          </w:pPr>
          <w:r>
            <w:rPr>
              <w:rFonts w:cstheme="minorHAnsi"/>
              <w:sz w:val="20"/>
              <w:szCs w:val="24"/>
            </w:rPr>
            <w:t xml:space="preserve">Sub-Basin: </w:t>
          </w:r>
          <w:r>
            <w:rPr>
              <w:rFonts w:cstheme="minorHAnsi"/>
              <w:sz w:val="20"/>
              <w:szCs w:val="24"/>
              <w:u w:val="single"/>
            </w:rPr>
            <w:t>BO</w:t>
          </w:r>
        </w:p>
        <w:p w:rsidR="00AC5057" w:rsidRDefault="00AC5057" w:rsidP="00A95997">
          <w:pPr>
            <w:contextualSpacing/>
            <w:rPr>
              <w:rFonts w:cstheme="minorHAnsi"/>
              <w:sz w:val="20"/>
              <w:szCs w:val="24"/>
            </w:rPr>
          </w:pPr>
          <w:r>
            <w:rPr>
              <w:rFonts w:cstheme="minorHAnsi"/>
              <w:sz w:val="20"/>
              <w:szCs w:val="24"/>
            </w:rPr>
            <w:t>Acres in Sub-Basin:</w:t>
          </w:r>
          <w:r>
            <w:rPr>
              <w:rFonts w:cstheme="minorHAnsi"/>
              <w:sz w:val="20"/>
              <w:szCs w:val="24"/>
            </w:rPr>
            <w:tab/>
          </w:r>
          <w:r>
            <w:rPr>
              <w:rFonts w:cstheme="minorHAnsi"/>
              <w:sz w:val="20"/>
              <w:szCs w:val="24"/>
              <w:u w:val="single"/>
            </w:rPr>
            <w:t>20.2</w:t>
          </w:r>
        </w:p>
        <w:p w:rsidR="00AC5057" w:rsidRDefault="00AC5057" w:rsidP="00A95997">
          <w:pPr>
            <w:contextualSpacing/>
            <w:rPr>
              <w:rFonts w:cstheme="minorHAnsi"/>
              <w:sz w:val="20"/>
              <w:szCs w:val="24"/>
              <w:u w:val="single"/>
            </w:rPr>
          </w:pPr>
          <w:r>
            <w:rPr>
              <w:rFonts w:cstheme="minorHAnsi"/>
              <w:sz w:val="20"/>
              <w:szCs w:val="24"/>
            </w:rPr>
            <w:t xml:space="preserve">Impervious Surface Acres in Sub-Basin as of January 1, 2002: </w:t>
          </w:r>
          <w:r>
            <w:rPr>
              <w:rFonts w:cstheme="minorHAnsi"/>
              <w:sz w:val="20"/>
              <w:szCs w:val="24"/>
              <w:u w:val="single"/>
            </w:rPr>
            <w:t>7.9</w:t>
          </w:r>
        </w:p>
        <w:tbl>
          <w:tblPr>
            <w:tblStyle w:val="TableGrid"/>
            <w:tblW w:w="0" w:type="auto"/>
            <w:tblLook w:val="04A0" w:firstRow="1" w:lastRow="0" w:firstColumn="1" w:lastColumn="0" w:noHBand="0" w:noVBand="1"/>
          </w:tblPr>
          <w:tblGrid>
            <w:gridCol w:w="3505"/>
            <w:gridCol w:w="2970"/>
            <w:gridCol w:w="2875"/>
          </w:tblGrid>
          <w:tr w:rsidR="00AC5057" w:rsidTr="00AC5057">
            <w:tc>
              <w:tcPr>
                <w:tcW w:w="3505" w:type="dxa"/>
              </w:tcPr>
              <w:p w:rsidR="00AC5057" w:rsidRDefault="00AC5057" w:rsidP="00A95997">
                <w:pPr>
                  <w:contextualSpacing/>
                  <w:rPr>
                    <w:rFonts w:cstheme="minorHAnsi"/>
                    <w:sz w:val="20"/>
                    <w:szCs w:val="24"/>
                  </w:rPr>
                </w:pPr>
                <w:r>
                  <w:rPr>
                    <w:rFonts w:cstheme="minorHAnsi"/>
                    <w:sz w:val="20"/>
                    <w:szCs w:val="24"/>
                  </w:rPr>
                  <w:t>Project Name</w:t>
                </w:r>
              </w:p>
            </w:tc>
            <w:tc>
              <w:tcPr>
                <w:tcW w:w="2970" w:type="dxa"/>
              </w:tcPr>
              <w:p w:rsidR="00AC5057" w:rsidRDefault="00AC5057" w:rsidP="00A95997">
                <w:pPr>
                  <w:contextualSpacing/>
                  <w:rPr>
                    <w:rFonts w:cstheme="minorHAnsi"/>
                    <w:sz w:val="20"/>
                    <w:szCs w:val="24"/>
                  </w:rPr>
                </w:pPr>
                <w:r>
                  <w:rPr>
                    <w:rFonts w:cstheme="minorHAnsi"/>
                    <w:sz w:val="20"/>
                    <w:szCs w:val="24"/>
                  </w:rPr>
                  <w:t>Change to Impervious Surface (+/- acres)</w:t>
                </w:r>
              </w:p>
            </w:tc>
            <w:tc>
              <w:tcPr>
                <w:tcW w:w="2875" w:type="dxa"/>
              </w:tcPr>
              <w:p w:rsidR="00AC5057" w:rsidRDefault="00AC5057" w:rsidP="00A95997">
                <w:pPr>
                  <w:contextualSpacing/>
                  <w:rPr>
                    <w:rFonts w:cstheme="minorHAnsi"/>
                    <w:sz w:val="20"/>
                    <w:szCs w:val="24"/>
                  </w:rPr>
                </w:pPr>
                <w:r>
                  <w:rPr>
                    <w:rFonts w:cstheme="minorHAnsi"/>
                    <w:sz w:val="20"/>
                    <w:szCs w:val="24"/>
                  </w:rPr>
                  <w:t>New Total Impervious Surface for Sub-Basin</w:t>
                </w:r>
              </w:p>
            </w:tc>
          </w:tr>
          <w:tr w:rsidR="00AC5057" w:rsidTr="00AC5057">
            <w:tc>
              <w:tcPr>
                <w:tcW w:w="3505" w:type="dxa"/>
              </w:tcPr>
              <w:p w:rsidR="00AC5057" w:rsidRDefault="00FC5176" w:rsidP="00A95997">
                <w:pPr>
                  <w:contextualSpacing/>
                  <w:rPr>
                    <w:rFonts w:cstheme="minorHAnsi"/>
                    <w:sz w:val="20"/>
                    <w:szCs w:val="24"/>
                  </w:rPr>
                </w:pPr>
                <w:r>
                  <w:rPr>
                    <w:rFonts w:cstheme="minorHAnsi"/>
                    <w:sz w:val="20"/>
                    <w:szCs w:val="24"/>
                  </w:rPr>
                  <w:fldChar w:fldCharType="begin">
                    <w:ffData>
                      <w:name w:val="Text1"/>
                      <w:enabled/>
                      <w:calcOnExit w:val="0"/>
                      <w:textInput/>
                    </w:ffData>
                  </w:fldChar>
                </w:r>
                <w:r>
                  <w:rPr>
                    <w:rFonts w:cstheme="minorHAnsi"/>
                    <w:sz w:val="20"/>
                    <w:szCs w:val="24"/>
                  </w:rPr>
                  <w:instrText xml:space="preserve"> FORMTEXT </w:instrText>
                </w:r>
                <w:r>
                  <w:rPr>
                    <w:rFonts w:cstheme="minorHAnsi"/>
                    <w:sz w:val="20"/>
                    <w:szCs w:val="24"/>
                  </w:rPr>
                </w:r>
                <w:r>
                  <w:rPr>
                    <w:rFonts w:cstheme="minorHAnsi"/>
                    <w:sz w:val="20"/>
                    <w:szCs w:val="24"/>
                  </w:rPr>
                  <w:fldChar w:fldCharType="separate"/>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sz w:val="20"/>
                    <w:szCs w:val="24"/>
                  </w:rPr>
                  <w:fldChar w:fldCharType="end"/>
                </w:r>
              </w:p>
            </w:tc>
            <w:tc>
              <w:tcPr>
                <w:tcW w:w="2970" w:type="dxa"/>
              </w:tcPr>
              <w:p w:rsidR="00AC5057" w:rsidRDefault="00FC5176" w:rsidP="00A95997">
                <w:pPr>
                  <w:contextualSpacing/>
                  <w:rPr>
                    <w:rFonts w:cstheme="minorHAnsi"/>
                    <w:sz w:val="20"/>
                    <w:szCs w:val="24"/>
                  </w:rPr>
                </w:pPr>
                <w:r>
                  <w:rPr>
                    <w:rFonts w:cstheme="minorHAnsi"/>
                    <w:sz w:val="20"/>
                    <w:szCs w:val="24"/>
                  </w:rPr>
                  <w:fldChar w:fldCharType="begin">
                    <w:ffData>
                      <w:name w:val="Text1"/>
                      <w:enabled/>
                      <w:calcOnExit w:val="0"/>
                      <w:textInput/>
                    </w:ffData>
                  </w:fldChar>
                </w:r>
                <w:r>
                  <w:rPr>
                    <w:rFonts w:cstheme="minorHAnsi"/>
                    <w:sz w:val="20"/>
                    <w:szCs w:val="24"/>
                  </w:rPr>
                  <w:instrText xml:space="preserve"> FORMTEXT </w:instrText>
                </w:r>
                <w:r>
                  <w:rPr>
                    <w:rFonts w:cstheme="minorHAnsi"/>
                    <w:sz w:val="20"/>
                    <w:szCs w:val="24"/>
                  </w:rPr>
                </w:r>
                <w:r>
                  <w:rPr>
                    <w:rFonts w:cstheme="minorHAnsi"/>
                    <w:sz w:val="20"/>
                    <w:szCs w:val="24"/>
                  </w:rPr>
                  <w:fldChar w:fldCharType="separate"/>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sz w:val="20"/>
                    <w:szCs w:val="24"/>
                  </w:rPr>
                  <w:fldChar w:fldCharType="end"/>
                </w:r>
              </w:p>
            </w:tc>
            <w:tc>
              <w:tcPr>
                <w:tcW w:w="2875" w:type="dxa"/>
              </w:tcPr>
              <w:p w:rsidR="00AC5057" w:rsidRDefault="00FC5176" w:rsidP="00A95997">
                <w:pPr>
                  <w:contextualSpacing/>
                  <w:rPr>
                    <w:rFonts w:cstheme="minorHAnsi"/>
                    <w:sz w:val="20"/>
                    <w:szCs w:val="24"/>
                  </w:rPr>
                </w:pPr>
                <w:r>
                  <w:rPr>
                    <w:rFonts w:cstheme="minorHAnsi"/>
                    <w:sz w:val="20"/>
                    <w:szCs w:val="24"/>
                  </w:rPr>
                  <w:fldChar w:fldCharType="begin">
                    <w:ffData>
                      <w:name w:val="Text1"/>
                      <w:enabled/>
                      <w:calcOnExit w:val="0"/>
                      <w:textInput/>
                    </w:ffData>
                  </w:fldChar>
                </w:r>
                <w:r>
                  <w:rPr>
                    <w:rFonts w:cstheme="minorHAnsi"/>
                    <w:sz w:val="20"/>
                    <w:szCs w:val="24"/>
                  </w:rPr>
                  <w:instrText xml:space="preserve"> FORMTEXT </w:instrText>
                </w:r>
                <w:r>
                  <w:rPr>
                    <w:rFonts w:cstheme="minorHAnsi"/>
                    <w:sz w:val="20"/>
                    <w:szCs w:val="24"/>
                  </w:rPr>
                </w:r>
                <w:r>
                  <w:rPr>
                    <w:rFonts w:cstheme="minorHAnsi"/>
                    <w:sz w:val="20"/>
                    <w:szCs w:val="24"/>
                  </w:rPr>
                  <w:fldChar w:fldCharType="separate"/>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sz w:val="20"/>
                    <w:szCs w:val="24"/>
                  </w:rPr>
                  <w:fldChar w:fldCharType="end"/>
                </w:r>
              </w:p>
            </w:tc>
          </w:tr>
        </w:tbl>
        <w:p w:rsidR="00AC5057" w:rsidRDefault="00AC5057" w:rsidP="00A95997">
          <w:pPr>
            <w:contextualSpacing/>
            <w:rPr>
              <w:rFonts w:cstheme="minorHAnsi"/>
              <w:sz w:val="20"/>
              <w:szCs w:val="24"/>
            </w:rPr>
          </w:pPr>
        </w:p>
        <w:p w:rsidR="00AC5057" w:rsidRDefault="00AC5057" w:rsidP="00A95997">
          <w:pPr>
            <w:contextualSpacing/>
            <w:rPr>
              <w:rFonts w:cstheme="minorHAnsi"/>
              <w:sz w:val="20"/>
              <w:szCs w:val="24"/>
            </w:rPr>
          </w:pPr>
          <w:r>
            <w:rPr>
              <w:rFonts w:cstheme="minorHAnsi"/>
              <w:sz w:val="20"/>
              <w:szCs w:val="24"/>
            </w:rPr>
            <w:t xml:space="preserve">Sub-Basin: </w:t>
          </w:r>
          <w:r>
            <w:rPr>
              <w:rFonts w:cstheme="minorHAnsi"/>
              <w:sz w:val="20"/>
              <w:szCs w:val="24"/>
              <w:u w:val="single"/>
            </w:rPr>
            <w:t>CH</w:t>
          </w:r>
        </w:p>
        <w:p w:rsidR="00AC5057" w:rsidRDefault="00AC5057" w:rsidP="00A95997">
          <w:pPr>
            <w:contextualSpacing/>
            <w:rPr>
              <w:rFonts w:cstheme="minorHAnsi"/>
              <w:sz w:val="20"/>
              <w:szCs w:val="24"/>
              <w:u w:val="single"/>
            </w:rPr>
          </w:pPr>
          <w:r>
            <w:rPr>
              <w:rFonts w:cstheme="minorHAnsi"/>
              <w:sz w:val="20"/>
              <w:szCs w:val="24"/>
            </w:rPr>
            <w:t>Acres in Sub-Basin:</w:t>
          </w:r>
          <w:r>
            <w:rPr>
              <w:rFonts w:cstheme="minorHAnsi"/>
              <w:sz w:val="20"/>
              <w:szCs w:val="24"/>
            </w:rPr>
            <w:tab/>
          </w:r>
          <w:r>
            <w:rPr>
              <w:rFonts w:cstheme="minorHAnsi"/>
              <w:sz w:val="20"/>
              <w:szCs w:val="24"/>
              <w:u w:val="single"/>
            </w:rPr>
            <w:t>20.2</w:t>
          </w:r>
        </w:p>
        <w:p w:rsidR="00AC5057" w:rsidRDefault="00AC5057" w:rsidP="00A95997">
          <w:pPr>
            <w:contextualSpacing/>
            <w:rPr>
              <w:rFonts w:cstheme="minorHAnsi"/>
              <w:sz w:val="20"/>
              <w:szCs w:val="24"/>
              <w:u w:val="single"/>
            </w:rPr>
          </w:pPr>
          <w:r>
            <w:rPr>
              <w:rFonts w:cstheme="minorHAnsi"/>
              <w:sz w:val="20"/>
              <w:szCs w:val="24"/>
            </w:rPr>
            <w:t xml:space="preserve">Impervious Surface Acres in Sub-Basin as of January 1, 2002: </w:t>
          </w:r>
          <w:r>
            <w:rPr>
              <w:rFonts w:cstheme="minorHAnsi"/>
              <w:sz w:val="20"/>
              <w:szCs w:val="24"/>
              <w:u w:val="single"/>
            </w:rPr>
            <w:t>3.9</w:t>
          </w:r>
        </w:p>
        <w:tbl>
          <w:tblPr>
            <w:tblStyle w:val="TableGrid"/>
            <w:tblW w:w="0" w:type="auto"/>
            <w:tblLook w:val="04A0" w:firstRow="1" w:lastRow="0" w:firstColumn="1" w:lastColumn="0" w:noHBand="0" w:noVBand="1"/>
          </w:tblPr>
          <w:tblGrid>
            <w:gridCol w:w="3505"/>
            <w:gridCol w:w="2970"/>
            <w:gridCol w:w="2875"/>
          </w:tblGrid>
          <w:tr w:rsidR="00AC5057" w:rsidTr="00AC5057">
            <w:tc>
              <w:tcPr>
                <w:tcW w:w="3505" w:type="dxa"/>
              </w:tcPr>
              <w:p w:rsidR="00AC5057" w:rsidRDefault="00AC5057" w:rsidP="00A95997">
                <w:pPr>
                  <w:contextualSpacing/>
                  <w:rPr>
                    <w:rFonts w:cstheme="minorHAnsi"/>
                    <w:sz w:val="20"/>
                    <w:szCs w:val="24"/>
                  </w:rPr>
                </w:pPr>
                <w:r>
                  <w:rPr>
                    <w:rFonts w:cstheme="minorHAnsi"/>
                    <w:sz w:val="20"/>
                    <w:szCs w:val="24"/>
                  </w:rPr>
                  <w:t>Project Name</w:t>
                </w:r>
              </w:p>
            </w:tc>
            <w:tc>
              <w:tcPr>
                <w:tcW w:w="2970" w:type="dxa"/>
              </w:tcPr>
              <w:p w:rsidR="00AC5057" w:rsidRDefault="00AC5057" w:rsidP="00A95997">
                <w:pPr>
                  <w:contextualSpacing/>
                  <w:rPr>
                    <w:rFonts w:cstheme="minorHAnsi"/>
                    <w:sz w:val="20"/>
                    <w:szCs w:val="24"/>
                  </w:rPr>
                </w:pPr>
                <w:r>
                  <w:rPr>
                    <w:rFonts w:cstheme="minorHAnsi"/>
                    <w:sz w:val="20"/>
                    <w:szCs w:val="24"/>
                  </w:rPr>
                  <w:t>Change to Impervious Surface (+/- acres)</w:t>
                </w:r>
              </w:p>
            </w:tc>
            <w:tc>
              <w:tcPr>
                <w:tcW w:w="2875" w:type="dxa"/>
              </w:tcPr>
              <w:p w:rsidR="00AC5057" w:rsidRDefault="00AC5057" w:rsidP="00A95997">
                <w:pPr>
                  <w:contextualSpacing/>
                  <w:rPr>
                    <w:rFonts w:cstheme="minorHAnsi"/>
                    <w:sz w:val="20"/>
                    <w:szCs w:val="24"/>
                  </w:rPr>
                </w:pPr>
                <w:r>
                  <w:rPr>
                    <w:rFonts w:cstheme="minorHAnsi"/>
                    <w:sz w:val="20"/>
                    <w:szCs w:val="24"/>
                  </w:rPr>
                  <w:t>New Total Impervious Surface for Sub-Basin</w:t>
                </w:r>
              </w:p>
            </w:tc>
          </w:tr>
          <w:tr w:rsidR="00AC5057" w:rsidTr="00AC5057">
            <w:tc>
              <w:tcPr>
                <w:tcW w:w="3505" w:type="dxa"/>
              </w:tcPr>
              <w:p w:rsidR="00AC5057" w:rsidRDefault="00FC5176" w:rsidP="00A95997">
                <w:pPr>
                  <w:contextualSpacing/>
                  <w:rPr>
                    <w:rFonts w:cstheme="minorHAnsi"/>
                    <w:sz w:val="20"/>
                    <w:szCs w:val="24"/>
                  </w:rPr>
                </w:pPr>
                <w:r>
                  <w:rPr>
                    <w:rFonts w:cstheme="minorHAnsi"/>
                    <w:sz w:val="20"/>
                    <w:szCs w:val="24"/>
                  </w:rPr>
                  <w:fldChar w:fldCharType="begin">
                    <w:ffData>
                      <w:name w:val="Text1"/>
                      <w:enabled/>
                      <w:calcOnExit w:val="0"/>
                      <w:textInput/>
                    </w:ffData>
                  </w:fldChar>
                </w:r>
                <w:r>
                  <w:rPr>
                    <w:rFonts w:cstheme="minorHAnsi"/>
                    <w:sz w:val="20"/>
                    <w:szCs w:val="24"/>
                  </w:rPr>
                  <w:instrText xml:space="preserve"> FORMTEXT </w:instrText>
                </w:r>
                <w:r>
                  <w:rPr>
                    <w:rFonts w:cstheme="minorHAnsi"/>
                    <w:sz w:val="20"/>
                    <w:szCs w:val="24"/>
                  </w:rPr>
                </w:r>
                <w:r>
                  <w:rPr>
                    <w:rFonts w:cstheme="minorHAnsi"/>
                    <w:sz w:val="20"/>
                    <w:szCs w:val="24"/>
                  </w:rPr>
                  <w:fldChar w:fldCharType="separate"/>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sz w:val="20"/>
                    <w:szCs w:val="24"/>
                  </w:rPr>
                  <w:fldChar w:fldCharType="end"/>
                </w:r>
              </w:p>
            </w:tc>
            <w:tc>
              <w:tcPr>
                <w:tcW w:w="2970" w:type="dxa"/>
              </w:tcPr>
              <w:p w:rsidR="00AC5057" w:rsidRDefault="00FC5176" w:rsidP="00A95997">
                <w:pPr>
                  <w:contextualSpacing/>
                  <w:rPr>
                    <w:rFonts w:cstheme="minorHAnsi"/>
                    <w:sz w:val="20"/>
                    <w:szCs w:val="24"/>
                  </w:rPr>
                </w:pPr>
                <w:r>
                  <w:rPr>
                    <w:rFonts w:cstheme="minorHAnsi"/>
                    <w:sz w:val="20"/>
                    <w:szCs w:val="24"/>
                  </w:rPr>
                  <w:fldChar w:fldCharType="begin">
                    <w:ffData>
                      <w:name w:val="Text1"/>
                      <w:enabled/>
                      <w:calcOnExit w:val="0"/>
                      <w:textInput/>
                    </w:ffData>
                  </w:fldChar>
                </w:r>
                <w:r>
                  <w:rPr>
                    <w:rFonts w:cstheme="minorHAnsi"/>
                    <w:sz w:val="20"/>
                    <w:szCs w:val="24"/>
                  </w:rPr>
                  <w:instrText xml:space="preserve"> FORMTEXT </w:instrText>
                </w:r>
                <w:r>
                  <w:rPr>
                    <w:rFonts w:cstheme="minorHAnsi"/>
                    <w:sz w:val="20"/>
                    <w:szCs w:val="24"/>
                  </w:rPr>
                </w:r>
                <w:r>
                  <w:rPr>
                    <w:rFonts w:cstheme="minorHAnsi"/>
                    <w:sz w:val="20"/>
                    <w:szCs w:val="24"/>
                  </w:rPr>
                  <w:fldChar w:fldCharType="separate"/>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sz w:val="20"/>
                    <w:szCs w:val="24"/>
                  </w:rPr>
                  <w:fldChar w:fldCharType="end"/>
                </w:r>
              </w:p>
            </w:tc>
            <w:tc>
              <w:tcPr>
                <w:tcW w:w="2875" w:type="dxa"/>
              </w:tcPr>
              <w:p w:rsidR="00AC5057" w:rsidRDefault="00FC5176" w:rsidP="00A95997">
                <w:pPr>
                  <w:contextualSpacing/>
                  <w:rPr>
                    <w:rFonts w:cstheme="minorHAnsi"/>
                    <w:sz w:val="20"/>
                    <w:szCs w:val="24"/>
                  </w:rPr>
                </w:pPr>
                <w:r>
                  <w:rPr>
                    <w:rFonts w:cstheme="minorHAnsi"/>
                    <w:sz w:val="20"/>
                    <w:szCs w:val="24"/>
                  </w:rPr>
                  <w:fldChar w:fldCharType="begin">
                    <w:ffData>
                      <w:name w:val="Text1"/>
                      <w:enabled/>
                      <w:calcOnExit w:val="0"/>
                      <w:textInput/>
                    </w:ffData>
                  </w:fldChar>
                </w:r>
                <w:r>
                  <w:rPr>
                    <w:rFonts w:cstheme="minorHAnsi"/>
                    <w:sz w:val="20"/>
                    <w:szCs w:val="24"/>
                  </w:rPr>
                  <w:instrText xml:space="preserve"> FORMTEXT </w:instrText>
                </w:r>
                <w:r>
                  <w:rPr>
                    <w:rFonts w:cstheme="minorHAnsi"/>
                    <w:sz w:val="20"/>
                    <w:szCs w:val="24"/>
                  </w:rPr>
                </w:r>
                <w:r>
                  <w:rPr>
                    <w:rFonts w:cstheme="minorHAnsi"/>
                    <w:sz w:val="20"/>
                    <w:szCs w:val="24"/>
                  </w:rPr>
                  <w:fldChar w:fldCharType="separate"/>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sz w:val="20"/>
                    <w:szCs w:val="24"/>
                  </w:rPr>
                  <w:fldChar w:fldCharType="end"/>
                </w:r>
              </w:p>
            </w:tc>
          </w:tr>
          <w:tr w:rsidR="00AC5057" w:rsidTr="00AC5057">
            <w:tc>
              <w:tcPr>
                <w:tcW w:w="3505" w:type="dxa"/>
              </w:tcPr>
              <w:p w:rsidR="00AC5057" w:rsidRDefault="00FC5176" w:rsidP="00A95997">
                <w:pPr>
                  <w:contextualSpacing/>
                  <w:rPr>
                    <w:rFonts w:cstheme="minorHAnsi"/>
                    <w:sz w:val="20"/>
                    <w:szCs w:val="24"/>
                  </w:rPr>
                </w:pPr>
                <w:r>
                  <w:rPr>
                    <w:rFonts w:cstheme="minorHAnsi"/>
                    <w:sz w:val="20"/>
                    <w:szCs w:val="24"/>
                  </w:rPr>
                  <w:fldChar w:fldCharType="begin">
                    <w:ffData>
                      <w:name w:val="Text1"/>
                      <w:enabled/>
                      <w:calcOnExit w:val="0"/>
                      <w:textInput/>
                    </w:ffData>
                  </w:fldChar>
                </w:r>
                <w:r>
                  <w:rPr>
                    <w:rFonts w:cstheme="minorHAnsi"/>
                    <w:sz w:val="20"/>
                    <w:szCs w:val="24"/>
                  </w:rPr>
                  <w:instrText xml:space="preserve"> FORMTEXT </w:instrText>
                </w:r>
                <w:r>
                  <w:rPr>
                    <w:rFonts w:cstheme="minorHAnsi"/>
                    <w:sz w:val="20"/>
                    <w:szCs w:val="24"/>
                  </w:rPr>
                </w:r>
                <w:r>
                  <w:rPr>
                    <w:rFonts w:cstheme="minorHAnsi"/>
                    <w:sz w:val="20"/>
                    <w:szCs w:val="24"/>
                  </w:rPr>
                  <w:fldChar w:fldCharType="separate"/>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sz w:val="20"/>
                    <w:szCs w:val="24"/>
                  </w:rPr>
                  <w:fldChar w:fldCharType="end"/>
                </w:r>
              </w:p>
            </w:tc>
            <w:tc>
              <w:tcPr>
                <w:tcW w:w="2970" w:type="dxa"/>
              </w:tcPr>
              <w:p w:rsidR="00AC5057" w:rsidRDefault="00FC5176" w:rsidP="00A95997">
                <w:pPr>
                  <w:contextualSpacing/>
                  <w:rPr>
                    <w:rFonts w:cstheme="minorHAnsi"/>
                    <w:sz w:val="20"/>
                    <w:szCs w:val="24"/>
                  </w:rPr>
                </w:pPr>
                <w:r>
                  <w:rPr>
                    <w:rFonts w:cstheme="minorHAnsi"/>
                    <w:sz w:val="20"/>
                    <w:szCs w:val="24"/>
                  </w:rPr>
                  <w:fldChar w:fldCharType="begin">
                    <w:ffData>
                      <w:name w:val="Text1"/>
                      <w:enabled/>
                      <w:calcOnExit w:val="0"/>
                      <w:textInput/>
                    </w:ffData>
                  </w:fldChar>
                </w:r>
                <w:r>
                  <w:rPr>
                    <w:rFonts w:cstheme="minorHAnsi"/>
                    <w:sz w:val="20"/>
                    <w:szCs w:val="24"/>
                  </w:rPr>
                  <w:instrText xml:space="preserve"> FORMTEXT </w:instrText>
                </w:r>
                <w:r>
                  <w:rPr>
                    <w:rFonts w:cstheme="minorHAnsi"/>
                    <w:sz w:val="20"/>
                    <w:szCs w:val="24"/>
                  </w:rPr>
                </w:r>
                <w:r>
                  <w:rPr>
                    <w:rFonts w:cstheme="minorHAnsi"/>
                    <w:sz w:val="20"/>
                    <w:szCs w:val="24"/>
                  </w:rPr>
                  <w:fldChar w:fldCharType="separate"/>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sz w:val="20"/>
                    <w:szCs w:val="24"/>
                  </w:rPr>
                  <w:fldChar w:fldCharType="end"/>
                </w:r>
              </w:p>
            </w:tc>
            <w:tc>
              <w:tcPr>
                <w:tcW w:w="2875" w:type="dxa"/>
              </w:tcPr>
              <w:p w:rsidR="00AC5057" w:rsidRDefault="00FC5176" w:rsidP="00A95997">
                <w:pPr>
                  <w:contextualSpacing/>
                  <w:rPr>
                    <w:rFonts w:cstheme="minorHAnsi"/>
                    <w:sz w:val="20"/>
                    <w:szCs w:val="24"/>
                  </w:rPr>
                </w:pPr>
                <w:r>
                  <w:rPr>
                    <w:rFonts w:cstheme="minorHAnsi"/>
                    <w:sz w:val="20"/>
                    <w:szCs w:val="24"/>
                  </w:rPr>
                  <w:fldChar w:fldCharType="begin">
                    <w:ffData>
                      <w:name w:val="Text1"/>
                      <w:enabled/>
                      <w:calcOnExit w:val="0"/>
                      <w:textInput/>
                    </w:ffData>
                  </w:fldChar>
                </w:r>
                <w:r>
                  <w:rPr>
                    <w:rFonts w:cstheme="minorHAnsi"/>
                    <w:sz w:val="20"/>
                    <w:szCs w:val="24"/>
                  </w:rPr>
                  <w:instrText xml:space="preserve"> FORMTEXT </w:instrText>
                </w:r>
                <w:r>
                  <w:rPr>
                    <w:rFonts w:cstheme="minorHAnsi"/>
                    <w:sz w:val="20"/>
                    <w:szCs w:val="24"/>
                  </w:rPr>
                </w:r>
                <w:r>
                  <w:rPr>
                    <w:rFonts w:cstheme="minorHAnsi"/>
                    <w:sz w:val="20"/>
                    <w:szCs w:val="24"/>
                  </w:rPr>
                  <w:fldChar w:fldCharType="separate"/>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sz w:val="20"/>
                    <w:szCs w:val="24"/>
                  </w:rPr>
                  <w:fldChar w:fldCharType="end"/>
                </w:r>
              </w:p>
            </w:tc>
          </w:tr>
        </w:tbl>
        <w:p w:rsidR="00AC5057" w:rsidRDefault="00AC5057" w:rsidP="00A95997">
          <w:pPr>
            <w:contextualSpacing/>
            <w:rPr>
              <w:rFonts w:cstheme="minorHAnsi"/>
              <w:b/>
              <w:sz w:val="20"/>
              <w:szCs w:val="24"/>
            </w:rPr>
          </w:pPr>
          <w:r>
            <w:rPr>
              <w:rFonts w:cstheme="minorHAnsi"/>
              <w:b/>
              <w:sz w:val="20"/>
              <w:szCs w:val="24"/>
            </w:rPr>
            <w:lastRenderedPageBreak/>
            <w:t>Section H: Stormwater Structure by Sub-Basin</w:t>
          </w:r>
        </w:p>
        <w:p w:rsidR="00AC5057" w:rsidRDefault="00AC5057" w:rsidP="00A95997">
          <w:pPr>
            <w:contextualSpacing/>
            <w:rPr>
              <w:rFonts w:cstheme="minorHAnsi"/>
              <w:b/>
              <w:sz w:val="20"/>
              <w:szCs w:val="24"/>
            </w:rPr>
          </w:pPr>
        </w:p>
        <w:p w:rsidR="00AC5057" w:rsidRDefault="00AC5057" w:rsidP="00A95997">
          <w:pPr>
            <w:contextualSpacing/>
            <w:rPr>
              <w:rFonts w:cstheme="minorHAnsi"/>
              <w:b/>
              <w:sz w:val="20"/>
              <w:szCs w:val="24"/>
            </w:rPr>
          </w:pPr>
          <w:r>
            <w:rPr>
              <w:rFonts w:cstheme="minorHAnsi"/>
              <w:b/>
              <w:sz w:val="20"/>
              <w:szCs w:val="24"/>
            </w:rPr>
            <w:t xml:space="preserve">Location #1: </w:t>
          </w:r>
          <w:r w:rsidR="00667461">
            <w:rPr>
              <w:rFonts w:cstheme="minorHAnsi"/>
              <w:b/>
              <w:sz w:val="20"/>
              <w:szCs w:val="24"/>
            </w:rPr>
            <w:tab/>
          </w:r>
          <w:r>
            <w:rPr>
              <w:rFonts w:cstheme="minorHAnsi"/>
              <w:b/>
              <w:sz w:val="20"/>
              <w:szCs w:val="24"/>
            </w:rPr>
            <w:t>Carmichael Field #3</w:t>
          </w:r>
        </w:p>
        <w:p w:rsidR="00AC5057" w:rsidRDefault="00AC5057" w:rsidP="00A95997">
          <w:pPr>
            <w:contextualSpacing/>
            <w:rPr>
              <w:rFonts w:cstheme="minorHAnsi"/>
              <w:b/>
              <w:sz w:val="20"/>
              <w:szCs w:val="24"/>
            </w:rPr>
          </w:pPr>
          <w:r>
            <w:rPr>
              <w:rFonts w:cstheme="minorHAnsi"/>
              <w:b/>
              <w:sz w:val="20"/>
              <w:szCs w:val="24"/>
            </w:rPr>
            <w:t>BMP Volume/Storage Capacity:</w:t>
          </w:r>
          <w:r>
            <w:rPr>
              <w:rFonts w:cstheme="minorHAnsi"/>
              <w:b/>
              <w:sz w:val="20"/>
              <w:szCs w:val="24"/>
            </w:rPr>
            <w:tab/>
            <w:t>1.65 acre-feet</w:t>
          </w:r>
        </w:p>
        <w:p w:rsidR="00AC5057" w:rsidRDefault="00AC5057" w:rsidP="00A95997">
          <w:pPr>
            <w:contextualSpacing/>
            <w:rPr>
              <w:rFonts w:cstheme="minorHAnsi"/>
              <w:sz w:val="20"/>
              <w:szCs w:val="24"/>
              <w:u w:val="single"/>
            </w:rPr>
          </w:pPr>
          <w:r>
            <w:rPr>
              <w:rFonts w:cstheme="minorHAnsi"/>
              <w:sz w:val="20"/>
              <w:szCs w:val="24"/>
            </w:rPr>
            <w:t>Sub-Basin</w:t>
          </w:r>
          <w:r>
            <w:rPr>
              <w:rFonts w:cstheme="minorHAnsi"/>
              <w:i/>
              <w:sz w:val="20"/>
              <w:szCs w:val="24"/>
            </w:rPr>
            <w:t xml:space="preserve">: </w:t>
          </w:r>
          <w:r w:rsidR="00667461">
            <w:rPr>
              <w:rFonts w:cstheme="minorHAnsi"/>
              <w:i/>
              <w:sz w:val="20"/>
              <w:szCs w:val="24"/>
            </w:rPr>
            <w:tab/>
          </w:r>
          <w:r>
            <w:rPr>
              <w:rFonts w:cstheme="minorHAnsi"/>
              <w:sz w:val="20"/>
              <w:szCs w:val="24"/>
              <w:u w:val="single"/>
            </w:rPr>
            <w:t>ME</w:t>
          </w:r>
        </w:p>
        <w:p w:rsidR="00AC5057" w:rsidRDefault="00AC5057" w:rsidP="00A95997">
          <w:pPr>
            <w:contextualSpacing/>
            <w:rPr>
              <w:rFonts w:cstheme="minorHAnsi"/>
              <w:sz w:val="20"/>
              <w:szCs w:val="24"/>
              <w:u w:val="single"/>
            </w:rPr>
          </w:pPr>
          <w:r>
            <w:rPr>
              <w:rFonts w:cstheme="minorHAnsi"/>
              <w:sz w:val="20"/>
              <w:szCs w:val="24"/>
            </w:rPr>
            <w:t>Acres in Sub-Basin:</w:t>
          </w:r>
          <w:r>
            <w:rPr>
              <w:rFonts w:cstheme="minorHAnsi"/>
              <w:sz w:val="20"/>
              <w:szCs w:val="24"/>
            </w:rPr>
            <w:tab/>
          </w:r>
          <w:r>
            <w:rPr>
              <w:rFonts w:cstheme="minorHAnsi"/>
              <w:sz w:val="20"/>
              <w:szCs w:val="24"/>
              <w:u w:val="single"/>
            </w:rPr>
            <w:t>441.0</w:t>
          </w:r>
        </w:p>
        <w:p w:rsidR="00AC5057" w:rsidRPr="00667461" w:rsidRDefault="00AC5057" w:rsidP="00A95997">
          <w:pPr>
            <w:contextualSpacing/>
            <w:rPr>
              <w:rFonts w:cstheme="minorHAnsi"/>
              <w:sz w:val="20"/>
              <w:szCs w:val="24"/>
            </w:rPr>
          </w:pPr>
          <w:r w:rsidRPr="00667461">
            <w:rPr>
              <w:rFonts w:cstheme="minorHAnsi"/>
              <w:sz w:val="20"/>
              <w:szCs w:val="24"/>
            </w:rPr>
            <w:t>BMP Type/Method:</w:t>
          </w:r>
          <w:r w:rsidRPr="00667461">
            <w:rPr>
              <w:rFonts w:cstheme="minorHAnsi"/>
              <w:sz w:val="20"/>
              <w:szCs w:val="24"/>
            </w:rPr>
            <w:tab/>
            <w:t>Infiltration</w:t>
          </w:r>
        </w:p>
        <w:p w:rsidR="00AC5057" w:rsidRDefault="00AC5057" w:rsidP="00A95997">
          <w:pPr>
            <w:contextualSpacing/>
            <w:rPr>
              <w:rFonts w:cstheme="minorHAnsi"/>
              <w:b/>
              <w:sz w:val="20"/>
              <w:szCs w:val="24"/>
            </w:rPr>
          </w:pPr>
        </w:p>
        <w:tbl>
          <w:tblPr>
            <w:tblStyle w:val="TableGrid"/>
            <w:tblW w:w="0" w:type="auto"/>
            <w:tblLook w:val="04A0" w:firstRow="1" w:lastRow="0" w:firstColumn="1" w:lastColumn="0" w:noHBand="0" w:noVBand="1"/>
          </w:tblPr>
          <w:tblGrid>
            <w:gridCol w:w="3116"/>
            <w:gridCol w:w="3117"/>
            <w:gridCol w:w="3117"/>
          </w:tblGrid>
          <w:tr w:rsidR="00AC5057" w:rsidTr="00AC5057">
            <w:tc>
              <w:tcPr>
                <w:tcW w:w="3116" w:type="dxa"/>
              </w:tcPr>
              <w:p w:rsidR="00AC5057" w:rsidRDefault="00AC5057" w:rsidP="00A95997">
                <w:pPr>
                  <w:contextualSpacing/>
                  <w:rPr>
                    <w:rFonts w:cstheme="minorHAnsi"/>
                    <w:sz w:val="20"/>
                    <w:szCs w:val="24"/>
                  </w:rPr>
                </w:pPr>
                <w:r>
                  <w:rPr>
                    <w:rFonts w:cstheme="minorHAnsi"/>
                    <w:sz w:val="20"/>
                    <w:szCs w:val="24"/>
                  </w:rPr>
                  <w:t>Project Name</w:t>
                </w:r>
              </w:p>
            </w:tc>
            <w:tc>
              <w:tcPr>
                <w:tcW w:w="3117" w:type="dxa"/>
              </w:tcPr>
              <w:p w:rsidR="00AC5057" w:rsidRDefault="00AC5057" w:rsidP="00A95997">
                <w:pPr>
                  <w:contextualSpacing/>
                  <w:rPr>
                    <w:rFonts w:cstheme="minorHAnsi"/>
                    <w:sz w:val="20"/>
                    <w:szCs w:val="24"/>
                  </w:rPr>
                </w:pPr>
                <w:r>
                  <w:rPr>
                    <w:rFonts w:cstheme="minorHAnsi"/>
                    <w:sz w:val="20"/>
                    <w:szCs w:val="24"/>
                  </w:rPr>
                  <w:t>Change to BMP Volume/Storage Capacity (acre-feet)</w:t>
                </w:r>
              </w:p>
            </w:tc>
            <w:tc>
              <w:tcPr>
                <w:tcW w:w="3117" w:type="dxa"/>
              </w:tcPr>
              <w:p w:rsidR="00AC5057" w:rsidRDefault="00AC5057" w:rsidP="00A95997">
                <w:pPr>
                  <w:contextualSpacing/>
                  <w:rPr>
                    <w:rFonts w:cstheme="minorHAnsi"/>
                    <w:sz w:val="20"/>
                    <w:szCs w:val="24"/>
                  </w:rPr>
                </w:pPr>
                <w:r>
                  <w:rPr>
                    <w:rFonts w:cstheme="minorHAnsi"/>
                    <w:sz w:val="20"/>
                    <w:szCs w:val="24"/>
                  </w:rPr>
                  <w:t>BMP Volume/Storage Capacity Remaining (acre-feet)</w:t>
                </w:r>
              </w:p>
            </w:tc>
          </w:tr>
          <w:tr w:rsidR="00AC5057" w:rsidTr="00AC5057">
            <w:tc>
              <w:tcPr>
                <w:tcW w:w="3116" w:type="dxa"/>
              </w:tcPr>
              <w:p w:rsidR="00AC5057" w:rsidRDefault="00667461" w:rsidP="00A95997">
                <w:pPr>
                  <w:contextualSpacing/>
                  <w:rPr>
                    <w:rFonts w:cstheme="minorHAnsi"/>
                    <w:sz w:val="20"/>
                    <w:szCs w:val="24"/>
                  </w:rPr>
                </w:pPr>
                <w:r>
                  <w:rPr>
                    <w:rFonts w:cstheme="minorHAnsi"/>
                    <w:sz w:val="20"/>
                    <w:szCs w:val="24"/>
                  </w:rPr>
                  <w:t>Alexander/Connor/Winston Residence Halls</w:t>
                </w:r>
              </w:p>
            </w:tc>
            <w:tc>
              <w:tcPr>
                <w:tcW w:w="3117" w:type="dxa"/>
              </w:tcPr>
              <w:p w:rsidR="00AC5057" w:rsidRDefault="00FC5176" w:rsidP="00A95997">
                <w:pPr>
                  <w:contextualSpacing/>
                  <w:rPr>
                    <w:rFonts w:cstheme="minorHAnsi"/>
                    <w:sz w:val="20"/>
                    <w:szCs w:val="24"/>
                  </w:rPr>
                </w:pPr>
                <w:r>
                  <w:rPr>
                    <w:rFonts w:cstheme="minorHAnsi"/>
                    <w:sz w:val="20"/>
                    <w:szCs w:val="24"/>
                  </w:rPr>
                  <w:fldChar w:fldCharType="begin">
                    <w:ffData>
                      <w:name w:val="Text1"/>
                      <w:enabled/>
                      <w:calcOnExit w:val="0"/>
                      <w:textInput/>
                    </w:ffData>
                  </w:fldChar>
                </w:r>
                <w:r>
                  <w:rPr>
                    <w:rFonts w:cstheme="minorHAnsi"/>
                    <w:sz w:val="20"/>
                    <w:szCs w:val="24"/>
                  </w:rPr>
                  <w:instrText xml:space="preserve"> FORMTEXT </w:instrText>
                </w:r>
                <w:r>
                  <w:rPr>
                    <w:rFonts w:cstheme="minorHAnsi"/>
                    <w:sz w:val="20"/>
                    <w:szCs w:val="24"/>
                  </w:rPr>
                </w:r>
                <w:r>
                  <w:rPr>
                    <w:rFonts w:cstheme="minorHAnsi"/>
                    <w:sz w:val="20"/>
                    <w:szCs w:val="24"/>
                  </w:rPr>
                  <w:fldChar w:fldCharType="separate"/>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sz w:val="20"/>
                    <w:szCs w:val="24"/>
                  </w:rPr>
                  <w:fldChar w:fldCharType="end"/>
                </w:r>
              </w:p>
            </w:tc>
            <w:tc>
              <w:tcPr>
                <w:tcW w:w="3117" w:type="dxa"/>
              </w:tcPr>
              <w:p w:rsidR="00AC5057" w:rsidRDefault="00FC5176" w:rsidP="00A95997">
                <w:pPr>
                  <w:contextualSpacing/>
                  <w:rPr>
                    <w:rFonts w:cstheme="minorHAnsi"/>
                    <w:sz w:val="20"/>
                    <w:szCs w:val="24"/>
                  </w:rPr>
                </w:pPr>
                <w:r>
                  <w:rPr>
                    <w:rFonts w:cstheme="minorHAnsi"/>
                    <w:sz w:val="20"/>
                    <w:szCs w:val="24"/>
                  </w:rPr>
                  <w:fldChar w:fldCharType="begin">
                    <w:ffData>
                      <w:name w:val="Text1"/>
                      <w:enabled/>
                      <w:calcOnExit w:val="0"/>
                      <w:textInput/>
                    </w:ffData>
                  </w:fldChar>
                </w:r>
                <w:r>
                  <w:rPr>
                    <w:rFonts w:cstheme="minorHAnsi"/>
                    <w:sz w:val="20"/>
                    <w:szCs w:val="24"/>
                  </w:rPr>
                  <w:instrText xml:space="preserve"> FORMTEXT </w:instrText>
                </w:r>
                <w:r>
                  <w:rPr>
                    <w:rFonts w:cstheme="minorHAnsi"/>
                    <w:sz w:val="20"/>
                    <w:szCs w:val="24"/>
                  </w:rPr>
                </w:r>
                <w:r>
                  <w:rPr>
                    <w:rFonts w:cstheme="minorHAnsi"/>
                    <w:sz w:val="20"/>
                    <w:szCs w:val="24"/>
                  </w:rPr>
                  <w:fldChar w:fldCharType="separate"/>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sz w:val="20"/>
                    <w:szCs w:val="24"/>
                  </w:rPr>
                  <w:fldChar w:fldCharType="end"/>
                </w:r>
              </w:p>
            </w:tc>
          </w:tr>
          <w:tr w:rsidR="00AC5057" w:rsidTr="00AC5057">
            <w:tc>
              <w:tcPr>
                <w:tcW w:w="3116" w:type="dxa"/>
              </w:tcPr>
              <w:p w:rsidR="00AC5057" w:rsidRDefault="00667461" w:rsidP="00A95997">
                <w:pPr>
                  <w:contextualSpacing/>
                  <w:rPr>
                    <w:rFonts w:cstheme="minorHAnsi"/>
                    <w:sz w:val="20"/>
                    <w:szCs w:val="24"/>
                  </w:rPr>
                </w:pPr>
                <w:r>
                  <w:rPr>
                    <w:rFonts w:cstheme="minorHAnsi"/>
                    <w:sz w:val="20"/>
                    <w:szCs w:val="24"/>
                  </w:rPr>
                  <w:t>Addition to Carrington Hall</w:t>
                </w:r>
              </w:p>
            </w:tc>
            <w:tc>
              <w:tcPr>
                <w:tcW w:w="3117" w:type="dxa"/>
              </w:tcPr>
              <w:p w:rsidR="00AC5057" w:rsidRDefault="00FC5176" w:rsidP="00A95997">
                <w:pPr>
                  <w:contextualSpacing/>
                  <w:rPr>
                    <w:rFonts w:cstheme="minorHAnsi"/>
                    <w:sz w:val="20"/>
                    <w:szCs w:val="24"/>
                  </w:rPr>
                </w:pPr>
                <w:r>
                  <w:rPr>
                    <w:rFonts w:cstheme="minorHAnsi"/>
                    <w:sz w:val="20"/>
                    <w:szCs w:val="24"/>
                  </w:rPr>
                  <w:fldChar w:fldCharType="begin">
                    <w:ffData>
                      <w:name w:val="Text1"/>
                      <w:enabled/>
                      <w:calcOnExit w:val="0"/>
                      <w:textInput/>
                    </w:ffData>
                  </w:fldChar>
                </w:r>
                <w:r>
                  <w:rPr>
                    <w:rFonts w:cstheme="minorHAnsi"/>
                    <w:sz w:val="20"/>
                    <w:szCs w:val="24"/>
                  </w:rPr>
                  <w:instrText xml:space="preserve"> FORMTEXT </w:instrText>
                </w:r>
                <w:r>
                  <w:rPr>
                    <w:rFonts w:cstheme="minorHAnsi"/>
                    <w:sz w:val="20"/>
                    <w:szCs w:val="24"/>
                  </w:rPr>
                </w:r>
                <w:r>
                  <w:rPr>
                    <w:rFonts w:cstheme="minorHAnsi"/>
                    <w:sz w:val="20"/>
                    <w:szCs w:val="24"/>
                  </w:rPr>
                  <w:fldChar w:fldCharType="separate"/>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sz w:val="20"/>
                    <w:szCs w:val="24"/>
                  </w:rPr>
                  <w:fldChar w:fldCharType="end"/>
                </w:r>
              </w:p>
            </w:tc>
            <w:tc>
              <w:tcPr>
                <w:tcW w:w="3117" w:type="dxa"/>
              </w:tcPr>
              <w:p w:rsidR="00AC5057" w:rsidRDefault="00FC5176" w:rsidP="00A95997">
                <w:pPr>
                  <w:contextualSpacing/>
                  <w:rPr>
                    <w:rFonts w:cstheme="minorHAnsi"/>
                    <w:sz w:val="20"/>
                    <w:szCs w:val="24"/>
                  </w:rPr>
                </w:pPr>
                <w:r>
                  <w:rPr>
                    <w:rFonts w:cstheme="minorHAnsi"/>
                    <w:sz w:val="20"/>
                    <w:szCs w:val="24"/>
                  </w:rPr>
                  <w:fldChar w:fldCharType="begin">
                    <w:ffData>
                      <w:name w:val="Text1"/>
                      <w:enabled/>
                      <w:calcOnExit w:val="0"/>
                      <w:textInput/>
                    </w:ffData>
                  </w:fldChar>
                </w:r>
                <w:r>
                  <w:rPr>
                    <w:rFonts w:cstheme="minorHAnsi"/>
                    <w:sz w:val="20"/>
                    <w:szCs w:val="24"/>
                  </w:rPr>
                  <w:instrText xml:space="preserve"> FORMTEXT </w:instrText>
                </w:r>
                <w:r>
                  <w:rPr>
                    <w:rFonts w:cstheme="minorHAnsi"/>
                    <w:sz w:val="20"/>
                    <w:szCs w:val="24"/>
                  </w:rPr>
                </w:r>
                <w:r>
                  <w:rPr>
                    <w:rFonts w:cstheme="minorHAnsi"/>
                    <w:sz w:val="20"/>
                    <w:szCs w:val="24"/>
                  </w:rPr>
                  <w:fldChar w:fldCharType="separate"/>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sz w:val="20"/>
                    <w:szCs w:val="24"/>
                  </w:rPr>
                  <w:fldChar w:fldCharType="end"/>
                </w:r>
              </w:p>
            </w:tc>
          </w:tr>
          <w:tr w:rsidR="00AC5057" w:rsidTr="00AC5057">
            <w:tc>
              <w:tcPr>
                <w:tcW w:w="3116" w:type="dxa"/>
              </w:tcPr>
              <w:p w:rsidR="00AC5057" w:rsidRDefault="00FC5176" w:rsidP="00A95997">
                <w:pPr>
                  <w:contextualSpacing/>
                  <w:rPr>
                    <w:rFonts w:cstheme="minorHAnsi"/>
                    <w:sz w:val="20"/>
                    <w:szCs w:val="24"/>
                  </w:rPr>
                </w:pPr>
                <w:r>
                  <w:rPr>
                    <w:rFonts w:cstheme="minorHAnsi"/>
                    <w:sz w:val="20"/>
                    <w:szCs w:val="24"/>
                  </w:rPr>
                  <w:fldChar w:fldCharType="begin">
                    <w:ffData>
                      <w:name w:val="Text1"/>
                      <w:enabled/>
                      <w:calcOnExit w:val="0"/>
                      <w:textInput/>
                    </w:ffData>
                  </w:fldChar>
                </w:r>
                <w:r>
                  <w:rPr>
                    <w:rFonts w:cstheme="minorHAnsi"/>
                    <w:sz w:val="20"/>
                    <w:szCs w:val="24"/>
                  </w:rPr>
                  <w:instrText xml:space="preserve"> FORMTEXT </w:instrText>
                </w:r>
                <w:r>
                  <w:rPr>
                    <w:rFonts w:cstheme="minorHAnsi"/>
                    <w:sz w:val="20"/>
                    <w:szCs w:val="24"/>
                  </w:rPr>
                </w:r>
                <w:r>
                  <w:rPr>
                    <w:rFonts w:cstheme="minorHAnsi"/>
                    <w:sz w:val="20"/>
                    <w:szCs w:val="24"/>
                  </w:rPr>
                  <w:fldChar w:fldCharType="separate"/>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sz w:val="20"/>
                    <w:szCs w:val="24"/>
                  </w:rPr>
                  <w:fldChar w:fldCharType="end"/>
                </w:r>
              </w:p>
            </w:tc>
            <w:tc>
              <w:tcPr>
                <w:tcW w:w="3117" w:type="dxa"/>
              </w:tcPr>
              <w:p w:rsidR="00AC5057" w:rsidRDefault="00FC5176" w:rsidP="00A95997">
                <w:pPr>
                  <w:contextualSpacing/>
                  <w:rPr>
                    <w:rFonts w:cstheme="minorHAnsi"/>
                    <w:sz w:val="20"/>
                    <w:szCs w:val="24"/>
                  </w:rPr>
                </w:pPr>
                <w:r>
                  <w:rPr>
                    <w:rFonts w:cstheme="minorHAnsi"/>
                    <w:sz w:val="20"/>
                    <w:szCs w:val="24"/>
                  </w:rPr>
                  <w:fldChar w:fldCharType="begin">
                    <w:ffData>
                      <w:name w:val="Text1"/>
                      <w:enabled/>
                      <w:calcOnExit w:val="0"/>
                      <w:textInput/>
                    </w:ffData>
                  </w:fldChar>
                </w:r>
                <w:r>
                  <w:rPr>
                    <w:rFonts w:cstheme="minorHAnsi"/>
                    <w:sz w:val="20"/>
                    <w:szCs w:val="24"/>
                  </w:rPr>
                  <w:instrText xml:space="preserve"> FORMTEXT </w:instrText>
                </w:r>
                <w:r>
                  <w:rPr>
                    <w:rFonts w:cstheme="minorHAnsi"/>
                    <w:sz w:val="20"/>
                    <w:szCs w:val="24"/>
                  </w:rPr>
                </w:r>
                <w:r>
                  <w:rPr>
                    <w:rFonts w:cstheme="minorHAnsi"/>
                    <w:sz w:val="20"/>
                    <w:szCs w:val="24"/>
                  </w:rPr>
                  <w:fldChar w:fldCharType="separate"/>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sz w:val="20"/>
                    <w:szCs w:val="24"/>
                  </w:rPr>
                  <w:fldChar w:fldCharType="end"/>
                </w:r>
              </w:p>
            </w:tc>
            <w:tc>
              <w:tcPr>
                <w:tcW w:w="3117" w:type="dxa"/>
              </w:tcPr>
              <w:p w:rsidR="00AC5057" w:rsidRDefault="00FC5176" w:rsidP="00A95997">
                <w:pPr>
                  <w:contextualSpacing/>
                  <w:rPr>
                    <w:rFonts w:cstheme="minorHAnsi"/>
                    <w:sz w:val="20"/>
                    <w:szCs w:val="24"/>
                  </w:rPr>
                </w:pPr>
                <w:r>
                  <w:rPr>
                    <w:rFonts w:cstheme="minorHAnsi"/>
                    <w:sz w:val="20"/>
                    <w:szCs w:val="24"/>
                  </w:rPr>
                  <w:fldChar w:fldCharType="begin">
                    <w:ffData>
                      <w:name w:val="Text1"/>
                      <w:enabled/>
                      <w:calcOnExit w:val="0"/>
                      <w:textInput/>
                    </w:ffData>
                  </w:fldChar>
                </w:r>
                <w:r>
                  <w:rPr>
                    <w:rFonts w:cstheme="minorHAnsi"/>
                    <w:sz w:val="20"/>
                    <w:szCs w:val="24"/>
                  </w:rPr>
                  <w:instrText xml:space="preserve"> FORMTEXT </w:instrText>
                </w:r>
                <w:r>
                  <w:rPr>
                    <w:rFonts w:cstheme="minorHAnsi"/>
                    <w:sz w:val="20"/>
                    <w:szCs w:val="24"/>
                  </w:rPr>
                </w:r>
                <w:r>
                  <w:rPr>
                    <w:rFonts w:cstheme="minorHAnsi"/>
                    <w:sz w:val="20"/>
                    <w:szCs w:val="24"/>
                  </w:rPr>
                  <w:fldChar w:fldCharType="separate"/>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sz w:val="20"/>
                    <w:szCs w:val="24"/>
                  </w:rPr>
                  <w:fldChar w:fldCharType="end"/>
                </w:r>
              </w:p>
            </w:tc>
          </w:tr>
        </w:tbl>
        <w:p w:rsidR="00AC5057" w:rsidRDefault="00AC5057" w:rsidP="00A95997">
          <w:pPr>
            <w:contextualSpacing/>
            <w:rPr>
              <w:rFonts w:cstheme="minorHAnsi"/>
              <w:sz w:val="20"/>
              <w:szCs w:val="24"/>
            </w:rPr>
          </w:pPr>
        </w:p>
        <w:p w:rsidR="00667461" w:rsidRDefault="00667461" w:rsidP="00A95997">
          <w:pPr>
            <w:contextualSpacing/>
            <w:rPr>
              <w:rFonts w:cstheme="minorHAnsi"/>
              <w:sz w:val="20"/>
              <w:szCs w:val="24"/>
            </w:rPr>
          </w:pPr>
        </w:p>
        <w:p w:rsidR="00667461" w:rsidRDefault="00667461" w:rsidP="00A95997">
          <w:pPr>
            <w:contextualSpacing/>
            <w:rPr>
              <w:rFonts w:cstheme="minorHAnsi"/>
              <w:b/>
              <w:sz w:val="20"/>
              <w:szCs w:val="24"/>
            </w:rPr>
          </w:pPr>
          <w:r>
            <w:rPr>
              <w:rFonts w:cstheme="minorHAnsi"/>
              <w:b/>
              <w:sz w:val="20"/>
              <w:szCs w:val="24"/>
            </w:rPr>
            <w:t xml:space="preserve">Location #2: </w:t>
          </w:r>
          <w:r>
            <w:rPr>
              <w:rFonts w:cstheme="minorHAnsi"/>
              <w:b/>
              <w:sz w:val="20"/>
              <w:szCs w:val="24"/>
            </w:rPr>
            <w:tab/>
            <w:t>Rams Head Center / Ehringhaus Field</w:t>
          </w:r>
        </w:p>
        <w:p w:rsidR="00667461" w:rsidRDefault="00667461" w:rsidP="00A95997">
          <w:pPr>
            <w:contextualSpacing/>
            <w:rPr>
              <w:rFonts w:cstheme="minorHAnsi"/>
              <w:b/>
              <w:sz w:val="20"/>
              <w:szCs w:val="24"/>
            </w:rPr>
          </w:pPr>
          <w:r>
            <w:rPr>
              <w:rFonts w:cstheme="minorHAnsi"/>
              <w:b/>
              <w:sz w:val="20"/>
              <w:szCs w:val="24"/>
            </w:rPr>
            <w:t>BMP Volume/Storage Capacity:</w:t>
          </w:r>
          <w:r>
            <w:rPr>
              <w:rFonts w:cstheme="minorHAnsi"/>
              <w:b/>
              <w:sz w:val="20"/>
              <w:szCs w:val="24"/>
            </w:rPr>
            <w:tab/>
            <w:t>0.89 acre-feet</w:t>
          </w:r>
        </w:p>
        <w:p w:rsidR="00667461" w:rsidRDefault="00667461" w:rsidP="00A95997">
          <w:pPr>
            <w:contextualSpacing/>
            <w:rPr>
              <w:rFonts w:cstheme="minorHAnsi"/>
              <w:sz w:val="20"/>
              <w:szCs w:val="24"/>
              <w:u w:val="single"/>
            </w:rPr>
          </w:pPr>
          <w:r>
            <w:rPr>
              <w:rFonts w:cstheme="minorHAnsi"/>
              <w:sz w:val="20"/>
              <w:szCs w:val="24"/>
            </w:rPr>
            <w:t>Sub-Basin:</w:t>
          </w:r>
          <w:r>
            <w:rPr>
              <w:rFonts w:cstheme="minorHAnsi"/>
              <w:sz w:val="20"/>
              <w:szCs w:val="24"/>
            </w:rPr>
            <w:tab/>
          </w:r>
          <w:r>
            <w:rPr>
              <w:rFonts w:cstheme="minorHAnsi"/>
              <w:sz w:val="20"/>
              <w:szCs w:val="24"/>
              <w:u w:val="single"/>
            </w:rPr>
            <w:t>ME</w:t>
          </w:r>
        </w:p>
        <w:p w:rsidR="00667461" w:rsidRDefault="00667461" w:rsidP="00A95997">
          <w:pPr>
            <w:contextualSpacing/>
            <w:rPr>
              <w:rFonts w:cstheme="minorHAnsi"/>
              <w:sz w:val="20"/>
              <w:szCs w:val="24"/>
              <w:u w:val="single"/>
            </w:rPr>
          </w:pPr>
          <w:r>
            <w:rPr>
              <w:rFonts w:cstheme="minorHAnsi"/>
              <w:sz w:val="20"/>
              <w:szCs w:val="24"/>
            </w:rPr>
            <w:t>Acres in Sub-Basin</w:t>
          </w:r>
          <w:r>
            <w:rPr>
              <w:rFonts w:cstheme="minorHAnsi"/>
              <w:sz w:val="20"/>
              <w:szCs w:val="24"/>
            </w:rPr>
            <w:tab/>
          </w:r>
          <w:r>
            <w:rPr>
              <w:rFonts w:cstheme="minorHAnsi"/>
              <w:sz w:val="20"/>
              <w:szCs w:val="24"/>
              <w:u w:val="single"/>
            </w:rPr>
            <w:t>441.0</w:t>
          </w:r>
        </w:p>
        <w:p w:rsidR="00667461" w:rsidRDefault="00667461" w:rsidP="00A95997">
          <w:pPr>
            <w:contextualSpacing/>
            <w:rPr>
              <w:rFonts w:cstheme="minorHAnsi"/>
              <w:sz w:val="20"/>
              <w:szCs w:val="24"/>
            </w:rPr>
          </w:pPr>
          <w:r>
            <w:rPr>
              <w:rFonts w:cstheme="minorHAnsi"/>
              <w:sz w:val="20"/>
              <w:szCs w:val="24"/>
            </w:rPr>
            <w:t>BMP Type/Method:</w:t>
          </w:r>
          <w:r>
            <w:rPr>
              <w:rFonts w:cstheme="minorHAnsi"/>
              <w:sz w:val="20"/>
              <w:szCs w:val="24"/>
            </w:rPr>
            <w:tab/>
            <w:t>Infiltration, Capture and Re-Use, Evapotranspiration, Detention</w:t>
          </w:r>
        </w:p>
        <w:p w:rsidR="00667461" w:rsidRDefault="00667461" w:rsidP="00A95997">
          <w:pPr>
            <w:contextualSpacing/>
            <w:rPr>
              <w:rFonts w:cstheme="minorHAnsi"/>
              <w:sz w:val="20"/>
              <w:szCs w:val="24"/>
            </w:rPr>
          </w:pPr>
        </w:p>
        <w:tbl>
          <w:tblPr>
            <w:tblStyle w:val="TableGrid"/>
            <w:tblW w:w="0" w:type="auto"/>
            <w:tblLook w:val="04A0" w:firstRow="1" w:lastRow="0" w:firstColumn="1" w:lastColumn="0" w:noHBand="0" w:noVBand="1"/>
          </w:tblPr>
          <w:tblGrid>
            <w:gridCol w:w="3116"/>
            <w:gridCol w:w="3117"/>
            <w:gridCol w:w="3117"/>
          </w:tblGrid>
          <w:tr w:rsidR="00667461" w:rsidTr="00667461">
            <w:tc>
              <w:tcPr>
                <w:tcW w:w="3116" w:type="dxa"/>
              </w:tcPr>
              <w:p w:rsidR="00667461" w:rsidRDefault="00667461" w:rsidP="00A95997">
                <w:pPr>
                  <w:contextualSpacing/>
                  <w:rPr>
                    <w:rFonts w:cstheme="minorHAnsi"/>
                    <w:sz w:val="20"/>
                    <w:szCs w:val="24"/>
                  </w:rPr>
                </w:pPr>
                <w:r>
                  <w:rPr>
                    <w:rFonts w:cstheme="minorHAnsi"/>
                    <w:sz w:val="20"/>
                    <w:szCs w:val="24"/>
                  </w:rPr>
                  <w:t>Project Name</w:t>
                </w:r>
              </w:p>
            </w:tc>
            <w:tc>
              <w:tcPr>
                <w:tcW w:w="3117" w:type="dxa"/>
              </w:tcPr>
              <w:p w:rsidR="00667461" w:rsidRDefault="00667461" w:rsidP="00A95997">
                <w:pPr>
                  <w:contextualSpacing/>
                  <w:rPr>
                    <w:rFonts w:cstheme="minorHAnsi"/>
                    <w:sz w:val="20"/>
                    <w:szCs w:val="24"/>
                  </w:rPr>
                </w:pPr>
                <w:r>
                  <w:rPr>
                    <w:rFonts w:cstheme="minorHAnsi"/>
                    <w:sz w:val="20"/>
                    <w:szCs w:val="24"/>
                  </w:rPr>
                  <w:t>Change to BMP Volume/Storage Capacity (acre-feet)</w:t>
                </w:r>
              </w:p>
            </w:tc>
            <w:tc>
              <w:tcPr>
                <w:tcW w:w="3117" w:type="dxa"/>
              </w:tcPr>
              <w:p w:rsidR="00667461" w:rsidRDefault="00667461" w:rsidP="00A95997">
                <w:pPr>
                  <w:contextualSpacing/>
                  <w:rPr>
                    <w:rFonts w:cstheme="minorHAnsi"/>
                    <w:sz w:val="20"/>
                    <w:szCs w:val="24"/>
                  </w:rPr>
                </w:pPr>
                <w:r>
                  <w:rPr>
                    <w:rFonts w:cstheme="minorHAnsi"/>
                    <w:sz w:val="20"/>
                    <w:szCs w:val="24"/>
                  </w:rPr>
                  <w:t>BMP Volume/Storage Capacity Remaining (acre-feet)</w:t>
                </w:r>
              </w:p>
            </w:tc>
          </w:tr>
          <w:tr w:rsidR="00667461" w:rsidTr="00667461">
            <w:tc>
              <w:tcPr>
                <w:tcW w:w="3116" w:type="dxa"/>
              </w:tcPr>
              <w:p w:rsidR="00667461" w:rsidRDefault="00667461" w:rsidP="00A95997">
                <w:pPr>
                  <w:contextualSpacing/>
                  <w:rPr>
                    <w:rFonts w:cstheme="minorHAnsi"/>
                    <w:sz w:val="20"/>
                    <w:szCs w:val="24"/>
                  </w:rPr>
                </w:pPr>
                <w:r>
                  <w:rPr>
                    <w:rFonts w:cstheme="minorHAnsi"/>
                    <w:sz w:val="20"/>
                    <w:szCs w:val="24"/>
                  </w:rPr>
                  <w:t>Rams Head Center</w:t>
                </w:r>
              </w:p>
            </w:tc>
            <w:tc>
              <w:tcPr>
                <w:tcW w:w="3117" w:type="dxa"/>
              </w:tcPr>
              <w:p w:rsidR="00667461" w:rsidRDefault="00FC5176" w:rsidP="00A95997">
                <w:pPr>
                  <w:contextualSpacing/>
                  <w:rPr>
                    <w:rFonts w:cstheme="minorHAnsi"/>
                    <w:sz w:val="20"/>
                    <w:szCs w:val="24"/>
                  </w:rPr>
                </w:pPr>
                <w:r>
                  <w:rPr>
                    <w:rFonts w:cstheme="minorHAnsi"/>
                    <w:sz w:val="20"/>
                    <w:szCs w:val="24"/>
                  </w:rPr>
                  <w:fldChar w:fldCharType="begin">
                    <w:ffData>
                      <w:name w:val="Text1"/>
                      <w:enabled/>
                      <w:calcOnExit w:val="0"/>
                      <w:textInput/>
                    </w:ffData>
                  </w:fldChar>
                </w:r>
                <w:r>
                  <w:rPr>
                    <w:rFonts w:cstheme="minorHAnsi"/>
                    <w:sz w:val="20"/>
                    <w:szCs w:val="24"/>
                  </w:rPr>
                  <w:instrText xml:space="preserve"> FORMTEXT </w:instrText>
                </w:r>
                <w:r>
                  <w:rPr>
                    <w:rFonts w:cstheme="minorHAnsi"/>
                    <w:sz w:val="20"/>
                    <w:szCs w:val="24"/>
                  </w:rPr>
                </w:r>
                <w:r>
                  <w:rPr>
                    <w:rFonts w:cstheme="minorHAnsi"/>
                    <w:sz w:val="20"/>
                    <w:szCs w:val="24"/>
                  </w:rPr>
                  <w:fldChar w:fldCharType="separate"/>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sz w:val="20"/>
                    <w:szCs w:val="24"/>
                  </w:rPr>
                  <w:fldChar w:fldCharType="end"/>
                </w:r>
              </w:p>
            </w:tc>
            <w:tc>
              <w:tcPr>
                <w:tcW w:w="3117" w:type="dxa"/>
              </w:tcPr>
              <w:p w:rsidR="00667461" w:rsidRDefault="00FC5176" w:rsidP="00A95997">
                <w:pPr>
                  <w:contextualSpacing/>
                  <w:rPr>
                    <w:rFonts w:cstheme="minorHAnsi"/>
                    <w:sz w:val="20"/>
                    <w:szCs w:val="24"/>
                  </w:rPr>
                </w:pPr>
                <w:r>
                  <w:rPr>
                    <w:rFonts w:cstheme="minorHAnsi"/>
                    <w:sz w:val="20"/>
                    <w:szCs w:val="24"/>
                  </w:rPr>
                  <w:fldChar w:fldCharType="begin">
                    <w:ffData>
                      <w:name w:val="Text1"/>
                      <w:enabled/>
                      <w:calcOnExit w:val="0"/>
                      <w:textInput/>
                    </w:ffData>
                  </w:fldChar>
                </w:r>
                <w:r>
                  <w:rPr>
                    <w:rFonts w:cstheme="minorHAnsi"/>
                    <w:sz w:val="20"/>
                    <w:szCs w:val="24"/>
                  </w:rPr>
                  <w:instrText xml:space="preserve"> FORMTEXT </w:instrText>
                </w:r>
                <w:r>
                  <w:rPr>
                    <w:rFonts w:cstheme="minorHAnsi"/>
                    <w:sz w:val="20"/>
                    <w:szCs w:val="24"/>
                  </w:rPr>
                </w:r>
                <w:r>
                  <w:rPr>
                    <w:rFonts w:cstheme="minorHAnsi"/>
                    <w:sz w:val="20"/>
                    <w:szCs w:val="24"/>
                  </w:rPr>
                  <w:fldChar w:fldCharType="separate"/>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sz w:val="20"/>
                    <w:szCs w:val="24"/>
                  </w:rPr>
                  <w:fldChar w:fldCharType="end"/>
                </w:r>
              </w:p>
            </w:tc>
          </w:tr>
          <w:tr w:rsidR="00667461" w:rsidTr="00667461">
            <w:tc>
              <w:tcPr>
                <w:tcW w:w="3116" w:type="dxa"/>
              </w:tcPr>
              <w:p w:rsidR="00667461" w:rsidRDefault="00FC5176" w:rsidP="00FC5176">
                <w:pPr>
                  <w:tabs>
                    <w:tab w:val="left" w:pos="2010"/>
                  </w:tabs>
                  <w:contextualSpacing/>
                  <w:rPr>
                    <w:rFonts w:cstheme="minorHAnsi"/>
                    <w:sz w:val="20"/>
                    <w:szCs w:val="24"/>
                  </w:rPr>
                </w:pPr>
                <w:r>
                  <w:rPr>
                    <w:rFonts w:cstheme="minorHAnsi"/>
                    <w:sz w:val="20"/>
                    <w:szCs w:val="24"/>
                  </w:rPr>
                  <w:fldChar w:fldCharType="begin">
                    <w:ffData>
                      <w:name w:val="Text1"/>
                      <w:enabled/>
                      <w:calcOnExit w:val="0"/>
                      <w:textInput/>
                    </w:ffData>
                  </w:fldChar>
                </w:r>
                <w:r>
                  <w:rPr>
                    <w:rFonts w:cstheme="minorHAnsi"/>
                    <w:sz w:val="20"/>
                    <w:szCs w:val="24"/>
                  </w:rPr>
                  <w:instrText xml:space="preserve"> FORMTEXT </w:instrText>
                </w:r>
                <w:r>
                  <w:rPr>
                    <w:rFonts w:cstheme="minorHAnsi"/>
                    <w:sz w:val="20"/>
                    <w:szCs w:val="24"/>
                  </w:rPr>
                </w:r>
                <w:r>
                  <w:rPr>
                    <w:rFonts w:cstheme="minorHAnsi"/>
                    <w:sz w:val="20"/>
                    <w:szCs w:val="24"/>
                  </w:rPr>
                  <w:fldChar w:fldCharType="separate"/>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sz w:val="20"/>
                    <w:szCs w:val="24"/>
                  </w:rPr>
                  <w:fldChar w:fldCharType="end"/>
                </w:r>
                <w:r>
                  <w:rPr>
                    <w:rFonts w:cstheme="minorHAnsi"/>
                    <w:sz w:val="20"/>
                    <w:szCs w:val="24"/>
                  </w:rPr>
                  <w:tab/>
                </w:r>
              </w:p>
            </w:tc>
            <w:tc>
              <w:tcPr>
                <w:tcW w:w="3117" w:type="dxa"/>
              </w:tcPr>
              <w:p w:rsidR="00667461" w:rsidRDefault="00FC5176" w:rsidP="00A95997">
                <w:pPr>
                  <w:contextualSpacing/>
                  <w:rPr>
                    <w:rFonts w:cstheme="minorHAnsi"/>
                    <w:sz w:val="20"/>
                    <w:szCs w:val="24"/>
                  </w:rPr>
                </w:pPr>
                <w:r>
                  <w:rPr>
                    <w:rFonts w:cstheme="minorHAnsi"/>
                    <w:sz w:val="20"/>
                    <w:szCs w:val="24"/>
                  </w:rPr>
                  <w:fldChar w:fldCharType="begin">
                    <w:ffData>
                      <w:name w:val="Text1"/>
                      <w:enabled/>
                      <w:calcOnExit w:val="0"/>
                      <w:textInput/>
                    </w:ffData>
                  </w:fldChar>
                </w:r>
                <w:r>
                  <w:rPr>
                    <w:rFonts w:cstheme="minorHAnsi"/>
                    <w:sz w:val="20"/>
                    <w:szCs w:val="24"/>
                  </w:rPr>
                  <w:instrText xml:space="preserve"> FORMTEXT </w:instrText>
                </w:r>
                <w:r>
                  <w:rPr>
                    <w:rFonts w:cstheme="minorHAnsi"/>
                    <w:sz w:val="20"/>
                    <w:szCs w:val="24"/>
                  </w:rPr>
                </w:r>
                <w:r>
                  <w:rPr>
                    <w:rFonts w:cstheme="minorHAnsi"/>
                    <w:sz w:val="20"/>
                    <w:szCs w:val="24"/>
                  </w:rPr>
                  <w:fldChar w:fldCharType="separate"/>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sz w:val="20"/>
                    <w:szCs w:val="24"/>
                  </w:rPr>
                  <w:fldChar w:fldCharType="end"/>
                </w:r>
              </w:p>
            </w:tc>
            <w:tc>
              <w:tcPr>
                <w:tcW w:w="3117" w:type="dxa"/>
              </w:tcPr>
              <w:p w:rsidR="00667461" w:rsidRDefault="00FC5176" w:rsidP="00A95997">
                <w:pPr>
                  <w:contextualSpacing/>
                  <w:rPr>
                    <w:rFonts w:cstheme="minorHAnsi"/>
                    <w:sz w:val="20"/>
                    <w:szCs w:val="24"/>
                  </w:rPr>
                </w:pPr>
                <w:r>
                  <w:rPr>
                    <w:rFonts w:cstheme="minorHAnsi"/>
                    <w:sz w:val="20"/>
                    <w:szCs w:val="24"/>
                  </w:rPr>
                  <w:fldChar w:fldCharType="begin">
                    <w:ffData>
                      <w:name w:val="Text1"/>
                      <w:enabled/>
                      <w:calcOnExit w:val="0"/>
                      <w:textInput/>
                    </w:ffData>
                  </w:fldChar>
                </w:r>
                <w:r>
                  <w:rPr>
                    <w:rFonts w:cstheme="minorHAnsi"/>
                    <w:sz w:val="20"/>
                    <w:szCs w:val="24"/>
                  </w:rPr>
                  <w:instrText xml:space="preserve"> FORMTEXT </w:instrText>
                </w:r>
                <w:r>
                  <w:rPr>
                    <w:rFonts w:cstheme="minorHAnsi"/>
                    <w:sz w:val="20"/>
                    <w:szCs w:val="24"/>
                  </w:rPr>
                </w:r>
                <w:r>
                  <w:rPr>
                    <w:rFonts w:cstheme="minorHAnsi"/>
                    <w:sz w:val="20"/>
                    <w:szCs w:val="24"/>
                  </w:rPr>
                  <w:fldChar w:fldCharType="separate"/>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sz w:val="20"/>
                    <w:szCs w:val="24"/>
                  </w:rPr>
                  <w:fldChar w:fldCharType="end"/>
                </w:r>
              </w:p>
            </w:tc>
          </w:tr>
        </w:tbl>
        <w:p w:rsidR="00667461" w:rsidRDefault="00667461" w:rsidP="00A95997">
          <w:pPr>
            <w:contextualSpacing/>
            <w:rPr>
              <w:rFonts w:cstheme="minorHAnsi"/>
              <w:sz w:val="20"/>
              <w:szCs w:val="24"/>
            </w:rPr>
          </w:pPr>
        </w:p>
        <w:p w:rsidR="00667461" w:rsidRDefault="00667461" w:rsidP="00A95997">
          <w:pPr>
            <w:contextualSpacing/>
            <w:rPr>
              <w:rFonts w:cstheme="minorHAnsi"/>
              <w:sz w:val="20"/>
              <w:szCs w:val="24"/>
            </w:rPr>
          </w:pPr>
        </w:p>
        <w:p w:rsidR="00667461" w:rsidRDefault="00667461" w:rsidP="00A95997">
          <w:pPr>
            <w:contextualSpacing/>
            <w:rPr>
              <w:rFonts w:cstheme="minorHAnsi"/>
              <w:b/>
              <w:sz w:val="20"/>
              <w:szCs w:val="24"/>
            </w:rPr>
          </w:pPr>
          <w:r>
            <w:rPr>
              <w:rFonts w:cstheme="minorHAnsi"/>
              <w:b/>
              <w:sz w:val="20"/>
              <w:szCs w:val="24"/>
            </w:rPr>
            <w:t>Location #3:</w:t>
          </w:r>
          <w:r>
            <w:rPr>
              <w:rFonts w:cstheme="minorHAnsi"/>
              <w:b/>
              <w:sz w:val="20"/>
              <w:szCs w:val="24"/>
            </w:rPr>
            <w:tab/>
            <w:t>Site between Wilson Library and Dey Hall</w:t>
          </w:r>
        </w:p>
        <w:p w:rsidR="00667461" w:rsidRDefault="00667461" w:rsidP="00A95997">
          <w:pPr>
            <w:contextualSpacing/>
            <w:rPr>
              <w:rFonts w:cstheme="minorHAnsi"/>
              <w:b/>
              <w:sz w:val="20"/>
              <w:szCs w:val="24"/>
            </w:rPr>
          </w:pPr>
          <w:r>
            <w:rPr>
              <w:rFonts w:cstheme="minorHAnsi"/>
              <w:b/>
              <w:sz w:val="20"/>
              <w:szCs w:val="24"/>
            </w:rPr>
            <w:t>BMP Volume/Storage Capacity:</w:t>
          </w:r>
          <w:r>
            <w:rPr>
              <w:rFonts w:cstheme="minorHAnsi"/>
              <w:b/>
              <w:sz w:val="20"/>
              <w:szCs w:val="24"/>
            </w:rPr>
            <w:tab/>
            <w:t>.24 acre-feet</w:t>
          </w:r>
        </w:p>
        <w:p w:rsidR="00667461" w:rsidRDefault="00667461" w:rsidP="00A95997">
          <w:pPr>
            <w:contextualSpacing/>
            <w:rPr>
              <w:rFonts w:cstheme="minorHAnsi"/>
              <w:sz w:val="20"/>
              <w:szCs w:val="24"/>
              <w:u w:val="single"/>
            </w:rPr>
          </w:pPr>
          <w:r>
            <w:rPr>
              <w:rFonts w:cstheme="minorHAnsi"/>
              <w:sz w:val="20"/>
              <w:szCs w:val="24"/>
            </w:rPr>
            <w:t>Sub-Basin:</w:t>
          </w:r>
          <w:r>
            <w:rPr>
              <w:rFonts w:cstheme="minorHAnsi"/>
              <w:sz w:val="20"/>
              <w:szCs w:val="24"/>
            </w:rPr>
            <w:tab/>
          </w:r>
          <w:r>
            <w:rPr>
              <w:rFonts w:cstheme="minorHAnsi"/>
              <w:sz w:val="20"/>
              <w:szCs w:val="24"/>
              <w:u w:val="single"/>
            </w:rPr>
            <w:t>ME</w:t>
          </w:r>
        </w:p>
        <w:p w:rsidR="00667461" w:rsidRDefault="00667461" w:rsidP="00A95997">
          <w:pPr>
            <w:contextualSpacing/>
            <w:rPr>
              <w:rFonts w:cstheme="minorHAnsi"/>
              <w:sz w:val="20"/>
              <w:szCs w:val="24"/>
              <w:u w:val="single"/>
            </w:rPr>
          </w:pPr>
          <w:r>
            <w:rPr>
              <w:rFonts w:cstheme="minorHAnsi"/>
              <w:sz w:val="20"/>
              <w:szCs w:val="24"/>
            </w:rPr>
            <w:t>Acres in Sub-Basin:</w:t>
          </w:r>
          <w:r>
            <w:rPr>
              <w:rFonts w:cstheme="minorHAnsi"/>
              <w:sz w:val="20"/>
              <w:szCs w:val="24"/>
            </w:rPr>
            <w:tab/>
          </w:r>
          <w:r>
            <w:rPr>
              <w:rFonts w:cstheme="minorHAnsi"/>
              <w:sz w:val="20"/>
              <w:szCs w:val="24"/>
              <w:u w:val="single"/>
            </w:rPr>
            <w:t>441.0</w:t>
          </w:r>
        </w:p>
        <w:p w:rsidR="00667461" w:rsidRDefault="00667461" w:rsidP="00A95997">
          <w:pPr>
            <w:contextualSpacing/>
            <w:rPr>
              <w:rFonts w:cstheme="minorHAnsi"/>
              <w:sz w:val="20"/>
              <w:szCs w:val="24"/>
            </w:rPr>
          </w:pPr>
          <w:r>
            <w:rPr>
              <w:rFonts w:cstheme="minorHAnsi"/>
              <w:sz w:val="20"/>
              <w:szCs w:val="24"/>
            </w:rPr>
            <w:t>BMP Type/Method:</w:t>
          </w:r>
          <w:r>
            <w:rPr>
              <w:rFonts w:cstheme="minorHAnsi"/>
              <w:sz w:val="20"/>
              <w:szCs w:val="24"/>
            </w:rPr>
            <w:tab/>
            <w:t>Infiltration</w:t>
          </w:r>
        </w:p>
        <w:p w:rsidR="00667461" w:rsidRDefault="00667461" w:rsidP="00A95997">
          <w:pPr>
            <w:contextualSpacing/>
            <w:rPr>
              <w:rFonts w:cstheme="minorHAnsi"/>
              <w:sz w:val="20"/>
              <w:szCs w:val="24"/>
            </w:rPr>
          </w:pPr>
        </w:p>
        <w:tbl>
          <w:tblPr>
            <w:tblStyle w:val="TableGrid"/>
            <w:tblW w:w="0" w:type="auto"/>
            <w:tblLook w:val="04A0" w:firstRow="1" w:lastRow="0" w:firstColumn="1" w:lastColumn="0" w:noHBand="0" w:noVBand="1"/>
          </w:tblPr>
          <w:tblGrid>
            <w:gridCol w:w="3116"/>
            <w:gridCol w:w="3117"/>
            <w:gridCol w:w="3117"/>
          </w:tblGrid>
          <w:tr w:rsidR="00667461" w:rsidTr="00667461">
            <w:tc>
              <w:tcPr>
                <w:tcW w:w="3116" w:type="dxa"/>
              </w:tcPr>
              <w:p w:rsidR="00667461" w:rsidRDefault="00667461" w:rsidP="00A95997">
                <w:pPr>
                  <w:contextualSpacing/>
                  <w:rPr>
                    <w:rFonts w:cstheme="minorHAnsi"/>
                    <w:sz w:val="20"/>
                    <w:szCs w:val="24"/>
                  </w:rPr>
                </w:pPr>
                <w:r>
                  <w:rPr>
                    <w:rFonts w:cstheme="minorHAnsi"/>
                    <w:sz w:val="20"/>
                    <w:szCs w:val="24"/>
                  </w:rPr>
                  <w:t>Project Name</w:t>
                </w:r>
              </w:p>
            </w:tc>
            <w:tc>
              <w:tcPr>
                <w:tcW w:w="3117" w:type="dxa"/>
              </w:tcPr>
              <w:p w:rsidR="00667461" w:rsidRDefault="00667461" w:rsidP="00A95997">
                <w:pPr>
                  <w:contextualSpacing/>
                  <w:rPr>
                    <w:rFonts w:cstheme="minorHAnsi"/>
                    <w:sz w:val="20"/>
                    <w:szCs w:val="24"/>
                  </w:rPr>
                </w:pPr>
                <w:r>
                  <w:rPr>
                    <w:rFonts w:cstheme="minorHAnsi"/>
                    <w:sz w:val="20"/>
                    <w:szCs w:val="24"/>
                  </w:rPr>
                  <w:t>Change to BMP Volume/Storage Capacity (acre-feet)</w:t>
                </w:r>
              </w:p>
            </w:tc>
            <w:tc>
              <w:tcPr>
                <w:tcW w:w="3117" w:type="dxa"/>
              </w:tcPr>
              <w:p w:rsidR="00667461" w:rsidRDefault="00667461" w:rsidP="00A95997">
                <w:pPr>
                  <w:contextualSpacing/>
                  <w:rPr>
                    <w:rFonts w:cstheme="minorHAnsi"/>
                    <w:sz w:val="20"/>
                    <w:szCs w:val="24"/>
                  </w:rPr>
                </w:pPr>
                <w:r>
                  <w:rPr>
                    <w:rFonts w:cstheme="minorHAnsi"/>
                    <w:sz w:val="20"/>
                    <w:szCs w:val="24"/>
                  </w:rPr>
                  <w:t>BMP Volume/Storage Capacity Remaining (acre-feet)</w:t>
                </w:r>
              </w:p>
            </w:tc>
          </w:tr>
          <w:tr w:rsidR="00667461" w:rsidTr="00667461">
            <w:tc>
              <w:tcPr>
                <w:tcW w:w="3116" w:type="dxa"/>
              </w:tcPr>
              <w:p w:rsidR="00667461" w:rsidRDefault="00667461" w:rsidP="00A95997">
                <w:pPr>
                  <w:contextualSpacing/>
                  <w:rPr>
                    <w:rFonts w:cstheme="minorHAnsi"/>
                    <w:sz w:val="20"/>
                    <w:szCs w:val="24"/>
                  </w:rPr>
                </w:pPr>
                <w:r>
                  <w:rPr>
                    <w:rFonts w:cstheme="minorHAnsi"/>
                    <w:sz w:val="20"/>
                    <w:szCs w:val="24"/>
                  </w:rPr>
                  <w:t>Science Complex Phase I</w:t>
                </w:r>
              </w:p>
            </w:tc>
            <w:tc>
              <w:tcPr>
                <w:tcW w:w="3117" w:type="dxa"/>
              </w:tcPr>
              <w:p w:rsidR="00667461" w:rsidRDefault="00FC5176" w:rsidP="00A95997">
                <w:pPr>
                  <w:contextualSpacing/>
                  <w:rPr>
                    <w:rFonts w:cstheme="minorHAnsi"/>
                    <w:sz w:val="20"/>
                    <w:szCs w:val="24"/>
                  </w:rPr>
                </w:pPr>
                <w:r>
                  <w:rPr>
                    <w:rFonts w:cstheme="minorHAnsi"/>
                    <w:sz w:val="20"/>
                    <w:szCs w:val="24"/>
                  </w:rPr>
                  <w:fldChar w:fldCharType="begin">
                    <w:ffData>
                      <w:name w:val="Text1"/>
                      <w:enabled/>
                      <w:calcOnExit w:val="0"/>
                      <w:textInput/>
                    </w:ffData>
                  </w:fldChar>
                </w:r>
                <w:r>
                  <w:rPr>
                    <w:rFonts w:cstheme="minorHAnsi"/>
                    <w:sz w:val="20"/>
                    <w:szCs w:val="24"/>
                  </w:rPr>
                  <w:instrText xml:space="preserve"> FORMTEXT </w:instrText>
                </w:r>
                <w:r>
                  <w:rPr>
                    <w:rFonts w:cstheme="minorHAnsi"/>
                    <w:sz w:val="20"/>
                    <w:szCs w:val="24"/>
                  </w:rPr>
                </w:r>
                <w:r>
                  <w:rPr>
                    <w:rFonts w:cstheme="minorHAnsi"/>
                    <w:sz w:val="20"/>
                    <w:szCs w:val="24"/>
                  </w:rPr>
                  <w:fldChar w:fldCharType="separate"/>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sz w:val="20"/>
                    <w:szCs w:val="24"/>
                  </w:rPr>
                  <w:fldChar w:fldCharType="end"/>
                </w:r>
              </w:p>
            </w:tc>
            <w:tc>
              <w:tcPr>
                <w:tcW w:w="3117" w:type="dxa"/>
              </w:tcPr>
              <w:p w:rsidR="00667461" w:rsidRDefault="00FC5176" w:rsidP="00A95997">
                <w:pPr>
                  <w:contextualSpacing/>
                  <w:rPr>
                    <w:rFonts w:cstheme="minorHAnsi"/>
                    <w:sz w:val="20"/>
                    <w:szCs w:val="24"/>
                  </w:rPr>
                </w:pPr>
                <w:r>
                  <w:rPr>
                    <w:rFonts w:cstheme="minorHAnsi"/>
                    <w:sz w:val="20"/>
                    <w:szCs w:val="24"/>
                  </w:rPr>
                  <w:fldChar w:fldCharType="begin">
                    <w:ffData>
                      <w:name w:val="Text1"/>
                      <w:enabled/>
                      <w:calcOnExit w:val="0"/>
                      <w:textInput/>
                    </w:ffData>
                  </w:fldChar>
                </w:r>
                <w:r>
                  <w:rPr>
                    <w:rFonts w:cstheme="minorHAnsi"/>
                    <w:sz w:val="20"/>
                    <w:szCs w:val="24"/>
                  </w:rPr>
                  <w:instrText xml:space="preserve"> FORMTEXT </w:instrText>
                </w:r>
                <w:r>
                  <w:rPr>
                    <w:rFonts w:cstheme="minorHAnsi"/>
                    <w:sz w:val="20"/>
                    <w:szCs w:val="24"/>
                  </w:rPr>
                </w:r>
                <w:r>
                  <w:rPr>
                    <w:rFonts w:cstheme="minorHAnsi"/>
                    <w:sz w:val="20"/>
                    <w:szCs w:val="24"/>
                  </w:rPr>
                  <w:fldChar w:fldCharType="separate"/>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sz w:val="20"/>
                    <w:szCs w:val="24"/>
                  </w:rPr>
                  <w:fldChar w:fldCharType="end"/>
                </w:r>
              </w:p>
            </w:tc>
          </w:tr>
          <w:tr w:rsidR="00667461" w:rsidTr="00667461">
            <w:tc>
              <w:tcPr>
                <w:tcW w:w="3116" w:type="dxa"/>
              </w:tcPr>
              <w:p w:rsidR="00667461" w:rsidRDefault="00FC5176" w:rsidP="00A95997">
                <w:pPr>
                  <w:contextualSpacing/>
                  <w:rPr>
                    <w:rFonts w:cstheme="minorHAnsi"/>
                    <w:sz w:val="20"/>
                    <w:szCs w:val="24"/>
                  </w:rPr>
                </w:pPr>
                <w:r>
                  <w:rPr>
                    <w:rFonts w:cstheme="minorHAnsi"/>
                    <w:sz w:val="20"/>
                    <w:szCs w:val="24"/>
                  </w:rPr>
                  <w:fldChar w:fldCharType="begin">
                    <w:ffData>
                      <w:name w:val="Text1"/>
                      <w:enabled/>
                      <w:calcOnExit w:val="0"/>
                      <w:textInput/>
                    </w:ffData>
                  </w:fldChar>
                </w:r>
                <w:r>
                  <w:rPr>
                    <w:rFonts w:cstheme="minorHAnsi"/>
                    <w:sz w:val="20"/>
                    <w:szCs w:val="24"/>
                  </w:rPr>
                  <w:instrText xml:space="preserve"> FORMTEXT </w:instrText>
                </w:r>
                <w:r>
                  <w:rPr>
                    <w:rFonts w:cstheme="minorHAnsi"/>
                    <w:sz w:val="20"/>
                    <w:szCs w:val="24"/>
                  </w:rPr>
                </w:r>
                <w:r>
                  <w:rPr>
                    <w:rFonts w:cstheme="minorHAnsi"/>
                    <w:sz w:val="20"/>
                    <w:szCs w:val="24"/>
                  </w:rPr>
                  <w:fldChar w:fldCharType="separate"/>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sz w:val="20"/>
                    <w:szCs w:val="24"/>
                  </w:rPr>
                  <w:fldChar w:fldCharType="end"/>
                </w:r>
              </w:p>
            </w:tc>
            <w:tc>
              <w:tcPr>
                <w:tcW w:w="3117" w:type="dxa"/>
              </w:tcPr>
              <w:p w:rsidR="00667461" w:rsidRDefault="00FC5176" w:rsidP="00A95997">
                <w:pPr>
                  <w:contextualSpacing/>
                  <w:rPr>
                    <w:rFonts w:cstheme="minorHAnsi"/>
                    <w:sz w:val="20"/>
                    <w:szCs w:val="24"/>
                  </w:rPr>
                </w:pPr>
                <w:r>
                  <w:rPr>
                    <w:rFonts w:cstheme="minorHAnsi"/>
                    <w:sz w:val="20"/>
                    <w:szCs w:val="24"/>
                  </w:rPr>
                  <w:fldChar w:fldCharType="begin">
                    <w:ffData>
                      <w:name w:val="Text1"/>
                      <w:enabled/>
                      <w:calcOnExit w:val="0"/>
                      <w:textInput/>
                    </w:ffData>
                  </w:fldChar>
                </w:r>
                <w:r>
                  <w:rPr>
                    <w:rFonts w:cstheme="minorHAnsi"/>
                    <w:sz w:val="20"/>
                    <w:szCs w:val="24"/>
                  </w:rPr>
                  <w:instrText xml:space="preserve"> FORMTEXT </w:instrText>
                </w:r>
                <w:r>
                  <w:rPr>
                    <w:rFonts w:cstheme="minorHAnsi"/>
                    <w:sz w:val="20"/>
                    <w:szCs w:val="24"/>
                  </w:rPr>
                </w:r>
                <w:r>
                  <w:rPr>
                    <w:rFonts w:cstheme="minorHAnsi"/>
                    <w:sz w:val="20"/>
                    <w:szCs w:val="24"/>
                  </w:rPr>
                  <w:fldChar w:fldCharType="separate"/>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sz w:val="20"/>
                    <w:szCs w:val="24"/>
                  </w:rPr>
                  <w:fldChar w:fldCharType="end"/>
                </w:r>
              </w:p>
            </w:tc>
            <w:tc>
              <w:tcPr>
                <w:tcW w:w="3117" w:type="dxa"/>
              </w:tcPr>
              <w:p w:rsidR="00667461" w:rsidRDefault="00FC5176" w:rsidP="00A95997">
                <w:pPr>
                  <w:contextualSpacing/>
                  <w:rPr>
                    <w:rFonts w:cstheme="minorHAnsi"/>
                    <w:sz w:val="20"/>
                    <w:szCs w:val="24"/>
                  </w:rPr>
                </w:pPr>
                <w:r>
                  <w:rPr>
                    <w:rFonts w:cstheme="minorHAnsi"/>
                    <w:sz w:val="20"/>
                    <w:szCs w:val="24"/>
                  </w:rPr>
                  <w:fldChar w:fldCharType="begin">
                    <w:ffData>
                      <w:name w:val="Text1"/>
                      <w:enabled/>
                      <w:calcOnExit w:val="0"/>
                      <w:textInput/>
                    </w:ffData>
                  </w:fldChar>
                </w:r>
                <w:r>
                  <w:rPr>
                    <w:rFonts w:cstheme="minorHAnsi"/>
                    <w:sz w:val="20"/>
                    <w:szCs w:val="24"/>
                  </w:rPr>
                  <w:instrText xml:space="preserve"> FORMTEXT </w:instrText>
                </w:r>
                <w:r>
                  <w:rPr>
                    <w:rFonts w:cstheme="minorHAnsi"/>
                    <w:sz w:val="20"/>
                    <w:szCs w:val="24"/>
                  </w:rPr>
                </w:r>
                <w:r>
                  <w:rPr>
                    <w:rFonts w:cstheme="minorHAnsi"/>
                    <w:sz w:val="20"/>
                    <w:szCs w:val="24"/>
                  </w:rPr>
                  <w:fldChar w:fldCharType="separate"/>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sz w:val="20"/>
                    <w:szCs w:val="24"/>
                  </w:rPr>
                  <w:fldChar w:fldCharType="end"/>
                </w:r>
              </w:p>
            </w:tc>
          </w:tr>
        </w:tbl>
        <w:p w:rsidR="00667461" w:rsidRDefault="00667461" w:rsidP="00A95997">
          <w:pPr>
            <w:contextualSpacing/>
            <w:rPr>
              <w:rFonts w:cstheme="minorHAnsi"/>
              <w:sz w:val="20"/>
              <w:szCs w:val="24"/>
            </w:rPr>
          </w:pPr>
        </w:p>
        <w:p w:rsidR="00667461" w:rsidRDefault="00667461" w:rsidP="00A95997">
          <w:pPr>
            <w:contextualSpacing/>
            <w:rPr>
              <w:rFonts w:cstheme="minorHAnsi"/>
              <w:sz w:val="20"/>
              <w:szCs w:val="24"/>
            </w:rPr>
          </w:pPr>
        </w:p>
        <w:p w:rsidR="00667461" w:rsidRDefault="00667461" w:rsidP="00A95997">
          <w:pPr>
            <w:contextualSpacing/>
            <w:rPr>
              <w:rFonts w:cstheme="minorHAnsi"/>
              <w:sz w:val="20"/>
              <w:szCs w:val="24"/>
            </w:rPr>
          </w:pPr>
        </w:p>
        <w:p w:rsidR="00667461" w:rsidRDefault="00667461" w:rsidP="00A95997">
          <w:pPr>
            <w:contextualSpacing/>
            <w:rPr>
              <w:rFonts w:cstheme="minorHAnsi"/>
              <w:sz w:val="20"/>
              <w:szCs w:val="24"/>
            </w:rPr>
          </w:pPr>
        </w:p>
        <w:p w:rsidR="00667461" w:rsidRDefault="00667461" w:rsidP="00A95997">
          <w:pPr>
            <w:contextualSpacing/>
            <w:rPr>
              <w:rFonts w:cstheme="minorHAnsi"/>
              <w:sz w:val="20"/>
              <w:szCs w:val="24"/>
            </w:rPr>
          </w:pPr>
        </w:p>
        <w:p w:rsidR="00667461" w:rsidRDefault="00667461" w:rsidP="00A95997">
          <w:pPr>
            <w:contextualSpacing/>
            <w:rPr>
              <w:rFonts w:cstheme="minorHAnsi"/>
              <w:sz w:val="20"/>
              <w:szCs w:val="24"/>
            </w:rPr>
          </w:pPr>
        </w:p>
        <w:p w:rsidR="00667461" w:rsidRDefault="00667461" w:rsidP="00A95997">
          <w:pPr>
            <w:contextualSpacing/>
            <w:rPr>
              <w:rFonts w:cstheme="minorHAnsi"/>
              <w:sz w:val="20"/>
              <w:szCs w:val="24"/>
            </w:rPr>
          </w:pPr>
        </w:p>
        <w:p w:rsidR="00667461" w:rsidRDefault="00667461" w:rsidP="00A95997">
          <w:pPr>
            <w:contextualSpacing/>
            <w:rPr>
              <w:rFonts w:cstheme="minorHAnsi"/>
              <w:sz w:val="20"/>
              <w:szCs w:val="24"/>
            </w:rPr>
          </w:pPr>
        </w:p>
        <w:p w:rsidR="00667461" w:rsidRDefault="00667461" w:rsidP="00A95997">
          <w:pPr>
            <w:contextualSpacing/>
            <w:rPr>
              <w:rFonts w:cstheme="minorHAnsi"/>
              <w:sz w:val="20"/>
              <w:szCs w:val="24"/>
            </w:rPr>
          </w:pPr>
        </w:p>
        <w:p w:rsidR="00667461" w:rsidRDefault="00667461" w:rsidP="00A95997">
          <w:pPr>
            <w:contextualSpacing/>
            <w:rPr>
              <w:rFonts w:cstheme="minorHAnsi"/>
              <w:sz w:val="20"/>
              <w:szCs w:val="24"/>
            </w:rPr>
          </w:pPr>
        </w:p>
        <w:p w:rsidR="00667461" w:rsidRDefault="00667461" w:rsidP="00A95997">
          <w:pPr>
            <w:contextualSpacing/>
            <w:rPr>
              <w:rFonts w:cstheme="minorHAnsi"/>
              <w:sz w:val="20"/>
              <w:szCs w:val="24"/>
            </w:rPr>
          </w:pPr>
        </w:p>
        <w:p w:rsidR="00667461" w:rsidRDefault="00667461" w:rsidP="00667461">
          <w:pPr>
            <w:contextualSpacing/>
            <w:jc w:val="center"/>
            <w:rPr>
              <w:rFonts w:cstheme="minorHAnsi"/>
              <w:b/>
              <w:sz w:val="20"/>
              <w:szCs w:val="24"/>
            </w:rPr>
          </w:pPr>
          <w:bookmarkStart w:id="7" w:name="_GoBack"/>
          <w:r>
            <w:rPr>
              <w:rFonts w:cstheme="minorHAnsi"/>
              <w:b/>
              <w:sz w:val="20"/>
              <w:szCs w:val="24"/>
            </w:rPr>
            <w:lastRenderedPageBreak/>
            <w:t>OI-4 Site Development Permit Submittal Requirements</w:t>
          </w:r>
        </w:p>
        <w:bookmarkEnd w:id="7"/>
        <w:p w:rsidR="00667461" w:rsidRDefault="00667461" w:rsidP="00667461">
          <w:pPr>
            <w:contextualSpacing/>
            <w:rPr>
              <w:rFonts w:cstheme="minorHAnsi"/>
              <w:sz w:val="20"/>
              <w:szCs w:val="24"/>
            </w:rPr>
          </w:pPr>
          <w:r>
            <w:rPr>
              <w:rFonts w:cstheme="minorHAnsi"/>
              <w:sz w:val="20"/>
              <w:szCs w:val="24"/>
            </w:rPr>
            <w:t xml:space="preserve">The following must accompany your application. For questions concerning applicability of the requirements, please contact the Chapel Hill Planning Department at (919) 969-5066 or at </w:t>
          </w:r>
          <w:hyperlink r:id="rId7" w:history="1">
            <w:r w:rsidRPr="008F76D4">
              <w:rPr>
                <w:rStyle w:val="Hyperlink"/>
                <w:rFonts w:cstheme="minorHAnsi"/>
                <w:sz w:val="20"/>
                <w:szCs w:val="24"/>
              </w:rPr>
              <w:t>planning@townofchapelhill.org</w:t>
            </w:r>
          </w:hyperlink>
          <w:r>
            <w:rPr>
              <w:rFonts w:cstheme="minorHAnsi"/>
              <w:sz w:val="20"/>
              <w:szCs w:val="24"/>
            </w:rPr>
            <w:t>. Please indicate in the space provided the location of the submittal requirements (i.e. Sheet #, Attached).</w:t>
          </w:r>
        </w:p>
        <w:p w:rsidR="00667461" w:rsidRDefault="00667461" w:rsidP="00667461">
          <w:pPr>
            <w:contextualSpacing/>
            <w:rPr>
              <w:rFonts w:cstheme="minorHAnsi"/>
              <w:sz w:val="20"/>
              <w:szCs w:val="24"/>
            </w:rPr>
          </w:pPr>
        </w:p>
        <w:tbl>
          <w:tblPr>
            <w:tblStyle w:val="TableGrid"/>
            <w:tblW w:w="0" w:type="auto"/>
            <w:tblLook w:val="04A0" w:firstRow="1" w:lastRow="0" w:firstColumn="1" w:lastColumn="0" w:noHBand="0" w:noVBand="1"/>
          </w:tblPr>
          <w:tblGrid>
            <w:gridCol w:w="805"/>
            <w:gridCol w:w="8545"/>
          </w:tblGrid>
          <w:tr w:rsidR="00667461" w:rsidTr="00E77AB6">
            <w:trPr>
              <w:trHeight w:val="360"/>
            </w:trPr>
            <w:tc>
              <w:tcPr>
                <w:tcW w:w="805" w:type="dxa"/>
                <w:tcBorders>
                  <w:right w:val="single" w:sz="8" w:space="0" w:color="auto"/>
                </w:tcBorders>
                <w:vAlign w:val="center"/>
              </w:tcPr>
              <w:p w:rsidR="00667461" w:rsidRDefault="00FC5176" w:rsidP="00E77AB6">
                <w:pPr>
                  <w:contextualSpacing/>
                  <w:rPr>
                    <w:rFonts w:cstheme="minorHAnsi"/>
                    <w:sz w:val="20"/>
                    <w:szCs w:val="24"/>
                  </w:rPr>
                </w:pPr>
                <w:r>
                  <w:rPr>
                    <w:rFonts w:cstheme="minorHAnsi"/>
                    <w:sz w:val="20"/>
                    <w:szCs w:val="24"/>
                  </w:rPr>
                  <w:fldChar w:fldCharType="begin">
                    <w:ffData>
                      <w:name w:val="Text1"/>
                      <w:enabled/>
                      <w:calcOnExit w:val="0"/>
                      <w:textInput/>
                    </w:ffData>
                  </w:fldChar>
                </w:r>
                <w:r>
                  <w:rPr>
                    <w:rFonts w:cstheme="minorHAnsi"/>
                    <w:sz w:val="20"/>
                    <w:szCs w:val="24"/>
                  </w:rPr>
                  <w:instrText xml:space="preserve"> FORMTEXT </w:instrText>
                </w:r>
                <w:r>
                  <w:rPr>
                    <w:rFonts w:cstheme="minorHAnsi"/>
                    <w:sz w:val="20"/>
                    <w:szCs w:val="24"/>
                  </w:rPr>
                </w:r>
                <w:r>
                  <w:rPr>
                    <w:rFonts w:cstheme="minorHAnsi"/>
                    <w:sz w:val="20"/>
                    <w:szCs w:val="24"/>
                  </w:rPr>
                  <w:fldChar w:fldCharType="separate"/>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sz w:val="20"/>
                    <w:szCs w:val="24"/>
                  </w:rPr>
                  <w:fldChar w:fldCharType="end"/>
                </w:r>
              </w:p>
            </w:tc>
            <w:tc>
              <w:tcPr>
                <w:tcW w:w="8545" w:type="dxa"/>
                <w:tcBorders>
                  <w:top w:val="nil"/>
                  <w:left w:val="single" w:sz="8" w:space="0" w:color="auto"/>
                  <w:bottom w:val="nil"/>
                  <w:right w:val="nil"/>
                </w:tcBorders>
                <w:vAlign w:val="center"/>
              </w:tcPr>
              <w:p w:rsidR="00667461" w:rsidRPr="00667461" w:rsidRDefault="00667461" w:rsidP="00E77AB6">
                <w:pPr>
                  <w:rPr>
                    <w:rFonts w:cstheme="minorHAnsi"/>
                    <w:sz w:val="20"/>
                    <w:szCs w:val="24"/>
                  </w:rPr>
                </w:pPr>
                <w:r w:rsidRPr="00667461">
                  <w:rPr>
                    <w:rFonts w:cstheme="minorHAnsi"/>
                    <w:sz w:val="20"/>
                    <w:szCs w:val="24"/>
                  </w:rPr>
                  <w:t>1.</w:t>
                </w:r>
                <w:r>
                  <w:rPr>
                    <w:rFonts w:cstheme="minorHAnsi"/>
                    <w:sz w:val="20"/>
                    <w:szCs w:val="24"/>
                  </w:rPr>
                  <w:t xml:space="preserve"> </w:t>
                </w:r>
                <w:r>
                  <w:rPr>
                    <w:rFonts w:cstheme="minorHAnsi"/>
                    <w:b/>
                    <w:sz w:val="20"/>
                    <w:szCs w:val="24"/>
                  </w:rPr>
                  <w:t>Application fee</w:t>
                </w:r>
                <w:r>
                  <w:rPr>
                    <w:rFonts w:cstheme="minorHAnsi"/>
                    <w:sz w:val="20"/>
                    <w:szCs w:val="24"/>
                  </w:rPr>
                  <w:t xml:space="preserve"> (</w:t>
                </w:r>
                <w:hyperlink r:id="rId8" w:history="1">
                  <w:r w:rsidRPr="007D7C84">
                    <w:rPr>
                      <w:rStyle w:val="Hyperlink"/>
                      <w:rFonts w:cstheme="minorHAnsi"/>
                      <w:sz w:val="20"/>
                      <w:szCs w:val="24"/>
                    </w:rPr>
                    <w:t>Refer to fee schedule</w:t>
                  </w:r>
                </w:hyperlink>
                <w:r>
                  <w:rPr>
                    <w:rFonts w:cstheme="minorHAnsi"/>
                    <w:sz w:val="20"/>
                    <w:szCs w:val="24"/>
                  </w:rPr>
                  <w:t>)</w:t>
                </w:r>
              </w:p>
            </w:tc>
          </w:tr>
          <w:tr w:rsidR="00667461" w:rsidTr="00E77AB6">
            <w:trPr>
              <w:trHeight w:val="360"/>
            </w:trPr>
            <w:tc>
              <w:tcPr>
                <w:tcW w:w="805" w:type="dxa"/>
                <w:tcBorders>
                  <w:right w:val="single" w:sz="8" w:space="0" w:color="auto"/>
                </w:tcBorders>
                <w:vAlign w:val="center"/>
              </w:tcPr>
              <w:p w:rsidR="00667461" w:rsidRDefault="00FC5176" w:rsidP="00E77AB6">
                <w:pPr>
                  <w:contextualSpacing/>
                  <w:rPr>
                    <w:rFonts w:cstheme="minorHAnsi"/>
                    <w:sz w:val="20"/>
                    <w:szCs w:val="24"/>
                  </w:rPr>
                </w:pPr>
                <w:r>
                  <w:rPr>
                    <w:rFonts w:cstheme="minorHAnsi"/>
                    <w:sz w:val="20"/>
                    <w:szCs w:val="24"/>
                  </w:rPr>
                  <w:fldChar w:fldCharType="begin">
                    <w:ffData>
                      <w:name w:val="Text1"/>
                      <w:enabled/>
                      <w:calcOnExit w:val="0"/>
                      <w:textInput/>
                    </w:ffData>
                  </w:fldChar>
                </w:r>
                <w:r>
                  <w:rPr>
                    <w:rFonts w:cstheme="minorHAnsi"/>
                    <w:sz w:val="20"/>
                    <w:szCs w:val="24"/>
                  </w:rPr>
                  <w:instrText xml:space="preserve"> FORMTEXT </w:instrText>
                </w:r>
                <w:r>
                  <w:rPr>
                    <w:rFonts w:cstheme="minorHAnsi"/>
                    <w:sz w:val="20"/>
                    <w:szCs w:val="24"/>
                  </w:rPr>
                </w:r>
                <w:r>
                  <w:rPr>
                    <w:rFonts w:cstheme="minorHAnsi"/>
                    <w:sz w:val="20"/>
                    <w:szCs w:val="24"/>
                  </w:rPr>
                  <w:fldChar w:fldCharType="separate"/>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sz w:val="20"/>
                    <w:szCs w:val="24"/>
                  </w:rPr>
                  <w:fldChar w:fldCharType="end"/>
                </w:r>
              </w:p>
            </w:tc>
            <w:tc>
              <w:tcPr>
                <w:tcW w:w="8545" w:type="dxa"/>
                <w:tcBorders>
                  <w:top w:val="nil"/>
                  <w:left w:val="single" w:sz="8" w:space="0" w:color="auto"/>
                  <w:bottom w:val="nil"/>
                  <w:right w:val="nil"/>
                </w:tcBorders>
                <w:vAlign w:val="center"/>
              </w:tcPr>
              <w:p w:rsidR="00667461" w:rsidRPr="00667461" w:rsidRDefault="00667461" w:rsidP="00E77AB6">
                <w:pPr>
                  <w:contextualSpacing/>
                  <w:rPr>
                    <w:rFonts w:cstheme="minorHAnsi"/>
                    <w:sz w:val="20"/>
                    <w:szCs w:val="24"/>
                  </w:rPr>
                </w:pPr>
                <w:r>
                  <w:rPr>
                    <w:rFonts w:cstheme="minorHAnsi"/>
                    <w:sz w:val="20"/>
                    <w:szCs w:val="24"/>
                  </w:rPr>
                  <w:t xml:space="preserve">2. </w:t>
                </w:r>
                <w:r>
                  <w:rPr>
                    <w:rFonts w:cstheme="minorHAnsi"/>
                    <w:b/>
                    <w:sz w:val="20"/>
                    <w:szCs w:val="24"/>
                  </w:rPr>
                  <w:t xml:space="preserve">Digital Files </w:t>
                </w:r>
                <w:r>
                  <w:rPr>
                    <w:rFonts w:cstheme="minorHAnsi"/>
                    <w:sz w:val="20"/>
                    <w:szCs w:val="24"/>
                  </w:rPr>
                  <w:t>– provide digital files of all plans and documents</w:t>
                </w:r>
              </w:p>
            </w:tc>
          </w:tr>
          <w:tr w:rsidR="00667461" w:rsidTr="00E77AB6">
            <w:trPr>
              <w:trHeight w:val="360"/>
            </w:trPr>
            <w:tc>
              <w:tcPr>
                <w:tcW w:w="805" w:type="dxa"/>
                <w:tcBorders>
                  <w:right w:val="single" w:sz="8" w:space="0" w:color="auto"/>
                </w:tcBorders>
                <w:vAlign w:val="center"/>
              </w:tcPr>
              <w:p w:rsidR="00667461" w:rsidRDefault="00FC5176" w:rsidP="00E77AB6">
                <w:pPr>
                  <w:contextualSpacing/>
                  <w:rPr>
                    <w:rFonts w:cstheme="minorHAnsi"/>
                    <w:sz w:val="20"/>
                    <w:szCs w:val="24"/>
                  </w:rPr>
                </w:pPr>
                <w:r>
                  <w:rPr>
                    <w:rFonts w:cstheme="minorHAnsi"/>
                    <w:sz w:val="20"/>
                    <w:szCs w:val="24"/>
                  </w:rPr>
                  <w:fldChar w:fldCharType="begin">
                    <w:ffData>
                      <w:name w:val="Text1"/>
                      <w:enabled/>
                      <w:calcOnExit w:val="0"/>
                      <w:textInput/>
                    </w:ffData>
                  </w:fldChar>
                </w:r>
                <w:r>
                  <w:rPr>
                    <w:rFonts w:cstheme="minorHAnsi"/>
                    <w:sz w:val="20"/>
                    <w:szCs w:val="24"/>
                  </w:rPr>
                  <w:instrText xml:space="preserve"> FORMTEXT </w:instrText>
                </w:r>
                <w:r>
                  <w:rPr>
                    <w:rFonts w:cstheme="minorHAnsi"/>
                    <w:sz w:val="20"/>
                    <w:szCs w:val="24"/>
                  </w:rPr>
                </w:r>
                <w:r>
                  <w:rPr>
                    <w:rFonts w:cstheme="minorHAnsi"/>
                    <w:sz w:val="20"/>
                    <w:szCs w:val="24"/>
                  </w:rPr>
                  <w:fldChar w:fldCharType="separate"/>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sz w:val="20"/>
                    <w:szCs w:val="24"/>
                  </w:rPr>
                  <w:fldChar w:fldCharType="end"/>
                </w:r>
              </w:p>
            </w:tc>
            <w:tc>
              <w:tcPr>
                <w:tcW w:w="8545" w:type="dxa"/>
                <w:tcBorders>
                  <w:top w:val="nil"/>
                  <w:left w:val="single" w:sz="8" w:space="0" w:color="auto"/>
                  <w:bottom w:val="nil"/>
                  <w:right w:val="nil"/>
                </w:tcBorders>
                <w:vAlign w:val="center"/>
              </w:tcPr>
              <w:p w:rsidR="00667461" w:rsidRPr="00667461" w:rsidRDefault="00667461" w:rsidP="00E77AB6">
                <w:pPr>
                  <w:contextualSpacing/>
                  <w:rPr>
                    <w:rFonts w:cstheme="minorHAnsi"/>
                    <w:sz w:val="20"/>
                    <w:szCs w:val="24"/>
                  </w:rPr>
                </w:pPr>
                <w:r>
                  <w:rPr>
                    <w:rFonts w:cstheme="minorHAnsi"/>
                    <w:sz w:val="20"/>
                    <w:szCs w:val="24"/>
                  </w:rPr>
                  <w:t xml:space="preserve">3. </w:t>
                </w:r>
                <w:r>
                  <w:rPr>
                    <w:rFonts w:cstheme="minorHAnsi"/>
                    <w:b/>
                    <w:sz w:val="20"/>
                    <w:szCs w:val="24"/>
                  </w:rPr>
                  <w:t>Minor Modification Approval letter</w:t>
                </w:r>
                <w:r>
                  <w:rPr>
                    <w:rFonts w:cstheme="minorHAnsi"/>
                    <w:sz w:val="20"/>
                    <w:szCs w:val="24"/>
                  </w:rPr>
                  <w:t>, if applicable</w:t>
                </w:r>
              </w:p>
            </w:tc>
          </w:tr>
          <w:tr w:rsidR="00667461" w:rsidTr="00E77AB6">
            <w:trPr>
              <w:trHeight w:val="360"/>
            </w:trPr>
            <w:tc>
              <w:tcPr>
                <w:tcW w:w="805" w:type="dxa"/>
                <w:tcBorders>
                  <w:bottom w:val="single" w:sz="4" w:space="0" w:color="auto"/>
                  <w:right w:val="single" w:sz="8" w:space="0" w:color="auto"/>
                </w:tcBorders>
                <w:vAlign w:val="center"/>
              </w:tcPr>
              <w:p w:rsidR="00667461" w:rsidRDefault="00FC5176" w:rsidP="00E77AB6">
                <w:pPr>
                  <w:contextualSpacing/>
                  <w:rPr>
                    <w:rFonts w:cstheme="minorHAnsi"/>
                    <w:sz w:val="20"/>
                    <w:szCs w:val="24"/>
                  </w:rPr>
                </w:pPr>
                <w:r>
                  <w:rPr>
                    <w:rFonts w:cstheme="minorHAnsi"/>
                    <w:sz w:val="20"/>
                    <w:szCs w:val="24"/>
                  </w:rPr>
                  <w:fldChar w:fldCharType="begin">
                    <w:ffData>
                      <w:name w:val="Text1"/>
                      <w:enabled/>
                      <w:calcOnExit w:val="0"/>
                      <w:textInput/>
                    </w:ffData>
                  </w:fldChar>
                </w:r>
                <w:r>
                  <w:rPr>
                    <w:rFonts w:cstheme="minorHAnsi"/>
                    <w:sz w:val="20"/>
                    <w:szCs w:val="24"/>
                  </w:rPr>
                  <w:instrText xml:space="preserve"> FORMTEXT </w:instrText>
                </w:r>
                <w:r>
                  <w:rPr>
                    <w:rFonts w:cstheme="minorHAnsi"/>
                    <w:sz w:val="20"/>
                    <w:szCs w:val="24"/>
                  </w:rPr>
                </w:r>
                <w:r>
                  <w:rPr>
                    <w:rFonts w:cstheme="minorHAnsi"/>
                    <w:sz w:val="20"/>
                    <w:szCs w:val="24"/>
                  </w:rPr>
                  <w:fldChar w:fldCharType="separate"/>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sz w:val="20"/>
                    <w:szCs w:val="24"/>
                  </w:rPr>
                  <w:fldChar w:fldCharType="end"/>
                </w:r>
              </w:p>
            </w:tc>
            <w:tc>
              <w:tcPr>
                <w:tcW w:w="8545" w:type="dxa"/>
                <w:tcBorders>
                  <w:top w:val="nil"/>
                  <w:left w:val="single" w:sz="8" w:space="0" w:color="auto"/>
                  <w:bottom w:val="nil"/>
                  <w:right w:val="nil"/>
                </w:tcBorders>
                <w:vAlign w:val="center"/>
              </w:tcPr>
              <w:p w:rsidR="00667461" w:rsidRPr="00667461" w:rsidRDefault="00667461" w:rsidP="00E77AB6">
                <w:pPr>
                  <w:contextualSpacing/>
                  <w:rPr>
                    <w:rFonts w:cstheme="minorHAnsi"/>
                    <w:b/>
                    <w:sz w:val="20"/>
                    <w:szCs w:val="24"/>
                  </w:rPr>
                </w:pPr>
                <w:r>
                  <w:rPr>
                    <w:rFonts w:cstheme="minorHAnsi"/>
                    <w:sz w:val="20"/>
                    <w:szCs w:val="24"/>
                  </w:rPr>
                  <w:t xml:space="preserve">4. </w:t>
                </w:r>
                <w:r>
                  <w:rPr>
                    <w:rFonts w:cstheme="minorHAnsi"/>
                    <w:b/>
                    <w:sz w:val="20"/>
                    <w:szCs w:val="24"/>
                  </w:rPr>
                  <w:t>Half-sized Site Plan Set (one copy)</w:t>
                </w:r>
              </w:p>
            </w:tc>
          </w:tr>
          <w:tr w:rsidR="00667461" w:rsidTr="00E77AB6">
            <w:trPr>
              <w:trHeight w:val="360"/>
            </w:trPr>
            <w:tc>
              <w:tcPr>
                <w:tcW w:w="805" w:type="dxa"/>
                <w:tcBorders>
                  <w:bottom w:val="single" w:sz="8" w:space="0" w:color="auto"/>
                  <w:right w:val="single" w:sz="8" w:space="0" w:color="auto"/>
                </w:tcBorders>
                <w:vAlign w:val="center"/>
              </w:tcPr>
              <w:p w:rsidR="00667461" w:rsidRDefault="00FC5176" w:rsidP="00E77AB6">
                <w:pPr>
                  <w:contextualSpacing/>
                  <w:rPr>
                    <w:rFonts w:cstheme="minorHAnsi"/>
                    <w:sz w:val="20"/>
                    <w:szCs w:val="24"/>
                  </w:rPr>
                </w:pPr>
                <w:r>
                  <w:rPr>
                    <w:rFonts w:cstheme="minorHAnsi"/>
                    <w:sz w:val="20"/>
                    <w:szCs w:val="24"/>
                  </w:rPr>
                  <w:fldChar w:fldCharType="begin">
                    <w:ffData>
                      <w:name w:val="Text1"/>
                      <w:enabled/>
                      <w:calcOnExit w:val="0"/>
                      <w:textInput/>
                    </w:ffData>
                  </w:fldChar>
                </w:r>
                <w:r>
                  <w:rPr>
                    <w:rFonts w:cstheme="minorHAnsi"/>
                    <w:sz w:val="20"/>
                    <w:szCs w:val="24"/>
                  </w:rPr>
                  <w:instrText xml:space="preserve"> FORMTEXT </w:instrText>
                </w:r>
                <w:r>
                  <w:rPr>
                    <w:rFonts w:cstheme="minorHAnsi"/>
                    <w:sz w:val="20"/>
                    <w:szCs w:val="24"/>
                  </w:rPr>
                </w:r>
                <w:r>
                  <w:rPr>
                    <w:rFonts w:cstheme="minorHAnsi"/>
                    <w:sz w:val="20"/>
                    <w:szCs w:val="24"/>
                  </w:rPr>
                  <w:fldChar w:fldCharType="separate"/>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sz w:val="20"/>
                    <w:szCs w:val="24"/>
                  </w:rPr>
                  <w:fldChar w:fldCharType="end"/>
                </w:r>
              </w:p>
            </w:tc>
            <w:tc>
              <w:tcPr>
                <w:tcW w:w="8545" w:type="dxa"/>
                <w:tcBorders>
                  <w:top w:val="nil"/>
                  <w:left w:val="single" w:sz="8" w:space="0" w:color="auto"/>
                  <w:bottom w:val="nil"/>
                  <w:right w:val="nil"/>
                </w:tcBorders>
                <w:vAlign w:val="center"/>
              </w:tcPr>
              <w:p w:rsidR="00667461" w:rsidRPr="00667461" w:rsidRDefault="00667461" w:rsidP="00E77AB6">
                <w:pPr>
                  <w:contextualSpacing/>
                  <w:rPr>
                    <w:rFonts w:cstheme="minorHAnsi"/>
                    <w:b/>
                    <w:sz w:val="20"/>
                    <w:szCs w:val="24"/>
                  </w:rPr>
                </w:pPr>
                <w:r>
                  <w:rPr>
                    <w:rFonts w:cstheme="minorHAnsi"/>
                    <w:sz w:val="20"/>
                    <w:szCs w:val="24"/>
                  </w:rPr>
                  <w:t xml:space="preserve">5. </w:t>
                </w:r>
                <w:r>
                  <w:rPr>
                    <w:rFonts w:cstheme="minorHAnsi"/>
                    <w:b/>
                    <w:sz w:val="20"/>
                    <w:szCs w:val="24"/>
                  </w:rPr>
                  <w:t>Plan Sets (full-sized) – 8 copies folded</w:t>
                </w:r>
              </w:p>
            </w:tc>
          </w:tr>
          <w:tr w:rsidR="00667461" w:rsidTr="00E77AB6">
            <w:trPr>
              <w:trHeight w:val="360"/>
            </w:trPr>
            <w:tc>
              <w:tcPr>
                <w:tcW w:w="805" w:type="dxa"/>
                <w:tcBorders>
                  <w:top w:val="single" w:sz="8" w:space="0" w:color="auto"/>
                  <w:left w:val="nil"/>
                  <w:bottom w:val="nil"/>
                  <w:right w:val="nil"/>
                </w:tcBorders>
                <w:vAlign w:val="center"/>
              </w:tcPr>
              <w:p w:rsidR="00667461" w:rsidRDefault="00667461" w:rsidP="00E77AB6">
                <w:pPr>
                  <w:contextualSpacing/>
                  <w:rPr>
                    <w:rFonts w:cstheme="minorHAnsi"/>
                    <w:sz w:val="20"/>
                    <w:szCs w:val="24"/>
                  </w:rPr>
                </w:pPr>
              </w:p>
            </w:tc>
            <w:tc>
              <w:tcPr>
                <w:tcW w:w="8545" w:type="dxa"/>
                <w:tcBorders>
                  <w:top w:val="nil"/>
                  <w:left w:val="nil"/>
                  <w:bottom w:val="nil"/>
                  <w:right w:val="nil"/>
                </w:tcBorders>
                <w:vAlign w:val="center"/>
              </w:tcPr>
              <w:p w:rsidR="00667461" w:rsidRPr="00667461" w:rsidRDefault="00667461" w:rsidP="00E77AB6">
                <w:pPr>
                  <w:contextualSpacing/>
                  <w:rPr>
                    <w:rFonts w:cstheme="minorHAnsi"/>
                    <w:b/>
                    <w:sz w:val="20"/>
                    <w:szCs w:val="24"/>
                  </w:rPr>
                </w:pPr>
                <w:r>
                  <w:rPr>
                    <w:rFonts w:cstheme="minorHAnsi"/>
                    <w:sz w:val="20"/>
                    <w:szCs w:val="24"/>
                  </w:rPr>
                  <w:t xml:space="preserve">6. </w:t>
                </w:r>
                <w:r>
                  <w:rPr>
                    <w:rFonts w:cstheme="minorHAnsi"/>
                    <w:b/>
                    <w:sz w:val="20"/>
                    <w:szCs w:val="24"/>
                  </w:rPr>
                  <w:t>Was a pre-application meeting held?</w:t>
                </w:r>
                <w:r w:rsidR="00E77AB6">
                  <w:rPr>
                    <w:rFonts w:cstheme="minorHAnsi"/>
                    <w:b/>
                    <w:sz w:val="20"/>
                    <w:szCs w:val="24"/>
                  </w:rPr>
                  <w:t xml:space="preserve">          Yes   </w:t>
                </w:r>
                <w:r w:rsidR="00E77AB6">
                  <w:rPr>
                    <w:rFonts w:cstheme="minorHAnsi"/>
                    <w:b/>
                    <w:sz w:val="20"/>
                    <w:szCs w:val="24"/>
                  </w:rPr>
                  <w:fldChar w:fldCharType="begin">
                    <w:ffData>
                      <w:name w:val="Check7"/>
                      <w:enabled/>
                      <w:calcOnExit w:val="0"/>
                      <w:checkBox>
                        <w:sizeAuto/>
                        <w:default w:val="0"/>
                      </w:checkBox>
                    </w:ffData>
                  </w:fldChar>
                </w:r>
                <w:bookmarkStart w:id="8" w:name="Check7"/>
                <w:r w:rsidR="00E77AB6">
                  <w:rPr>
                    <w:rFonts w:cstheme="minorHAnsi"/>
                    <w:b/>
                    <w:sz w:val="20"/>
                    <w:szCs w:val="24"/>
                  </w:rPr>
                  <w:instrText xml:space="preserve"> FORMCHECKBOX </w:instrText>
                </w:r>
                <w:r w:rsidR="007D7C84">
                  <w:rPr>
                    <w:rFonts w:cstheme="minorHAnsi"/>
                    <w:b/>
                    <w:sz w:val="20"/>
                    <w:szCs w:val="24"/>
                  </w:rPr>
                </w:r>
                <w:r w:rsidR="007D7C84">
                  <w:rPr>
                    <w:rFonts w:cstheme="minorHAnsi"/>
                    <w:b/>
                    <w:sz w:val="20"/>
                    <w:szCs w:val="24"/>
                  </w:rPr>
                  <w:fldChar w:fldCharType="separate"/>
                </w:r>
                <w:r w:rsidR="00E77AB6">
                  <w:rPr>
                    <w:rFonts w:cstheme="minorHAnsi"/>
                    <w:b/>
                    <w:sz w:val="20"/>
                    <w:szCs w:val="24"/>
                  </w:rPr>
                  <w:fldChar w:fldCharType="end"/>
                </w:r>
                <w:bookmarkEnd w:id="8"/>
                <w:r w:rsidR="00E77AB6">
                  <w:rPr>
                    <w:rFonts w:cstheme="minorHAnsi"/>
                    <w:b/>
                    <w:sz w:val="20"/>
                    <w:szCs w:val="24"/>
                  </w:rPr>
                  <w:t xml:space="preserve">        No   </w:t>
                </w:r>
                <w:r w:rsidR="00E77AB6">
                  <w:rPr>
                    <w:rFonts w:cstheme="minorHAnsi"/>
                    <w:b/>
                    <w:sz w:val="20"/>
                    <w:szCs w:val="24"/>
                  </w:rPr>
                  <w:fldChar w:fldCharType="begin">
                    <w:ffData>
                      <w:name w:val="Check8"/>
                      <w:enabled/>
                      <w:calcOnExit w:val="0"/>
                      <w:checkBox>
                        <w:sizeAuto/>
                        <w:default w:val="0"/>
                      </w:checkBox>
                    </w:ffData>
                  </w:fldChar>
                </w:r>
                <w:bookmarkStart w:id="9" w:name="Check8"/>
                <w:r w:rsidR="00E77AB6">
                  <w:rPr>
                    <w:rFonts w:cstheme="minorHAnsi"/>
                    <w:b/>
                    <w:sz w:val="20"/>
                    <w:szCs w:val="24"/>
                  </w:rPr>
                  <w:instrText xml:space="preserve"> FORMCHECKBOX </w:instrText>
                </w:r>
                <w:r w:rsidR="007D7C84">
                  <w:rPr>
                    <w:rFonts w:cstheme="minorHAnsi"/>
                    <w:b/>
                    <w:sz w:val="20"/>
                    <w:szCs w:val="24"/>
                  </w:rPr>
                </w:r>
                <w:r w:rsidR="007D7C84">
                  <w:rPr>
                    <w:rFonts w:cstheme="minorHAnsi"/>
                    <w:b/>
                    <w:sz w:val="20"/>
                    <w:szCs w:val="24"/>
                  </w:rPr>
                  <w:fldChar w:fldCharType="separate"/>
                </w:r>
                <w:r w:rsidR="00E77AB6">
                  <w:rPr>
                    <w:rFonts w:cstheme="minorHAnsi"/>
                    <w:b/>
                    <w:sz w:val="20"/>
                    <w:szCs w:val="24"/>
                  </w:rPr>
                  <w:fldChar w:fldCharType="end"/>
                </w:r>
                <w:bookmarkEnd w:id="9"/>
              </w:p>
            </w:tc>
          </w:tr>
        </w:tbl>
        <w:p w:rsidR="00E77AB6" w:rsidRDefault="00E77AB6" w:rsidP="00667461">
          <w:pPr>
            <w:pBdr>
              <w:bottom w:val="single" w:sz="12" w:space="1" w:color="auto"/>
            </w:pBdr>
            <w:contextualSpacing/>
            <w:rPr>
              <w:rFonts w:cstheme="minorHAnsi"/>
              <w:sz w:val="20"/>
              <w:szCs w:val="24"/>
            </w:rPr>
          </w:pPr>
        </w:p>
        <w:p w:rsidR="00E77AB6" w:rsidRDefault="00E77AB6" w:rsidP="00667461">
          <w:pPr>
            <w:contextualSpacing/>
            <w:rPr>
              <w:rFonts w:cstheme="minorHAnsi"/>
              <w:sz w:val="20"/>
              <w:szCs w:val="24"/>
            </w:rPr>
          </w:pPr>
          <w:r>
            <w:rPr>
              <w:rFonts w:cstheme="minorHAnsi"/>
              <w:sz w:val="20"/>
              <w:szCs w:val="24"/>
            </w:rPr>
            <w:t>Plans should be legible and clearly drawn. All sheets should be signed and sealed by a Licensed Professional in the State of North Carolina. All plan set sheets should include the following:</w:t>
          </w:r>
        </w:p>
        <w:p w:rsidR="00E77AB6" w:rsidRDefault="00E77AB6" w:rsidP="00E77AB6">
          <w:pPr>
            <w:pStyle w:val="ListParagraph"/>
            <w:numPr>
              <w:ilvl w:val="0"/>
              <w:numId w:val="3"/>
            </w:numPr>
            <w:rPr>
              <w:rFonts w:cstheme="minorHAnsi"/>
              <w:sz w:val="20"/>
              <w:szCs w:val="24"/>
            </w:rPr>
          </w:pPr>
          <w:r>
            <w:rPr>
              <w:rFonts w:cstheme="minorHAnsi"/>
              <w:sz w:val="20"/>
              <w:szCs w:val="24"/>
            </w:rPr>
            <w:t>Legend</w:t>
          </w:r>
        </w:p>
        <w:p w:rsidR="00E77AB6" w:rsidRDefault="00E77AB6" w:rsidP="00E77AB6">
          <w:pPr>
            <w:pStyle w:val="ListParagraph"/>
            <w:numPr>
              <w:ilvl w:val="0"/>
              <w:numId w:val="3"/>
            </w:numPr>
            <w:rPr>
              <w:rFonts w:cstheme="minorHAnsi"/>
              <w:sz w:val="20"/>
              <w:szCs w:val="24"/>
            </w:rPr>
          </w:pPr>
          <w:r>
            <w:rPr>
              <w:rFonts w:cstheme="minorHAnsi"/>
              <w:sz w:val="20"/>
              <w:szCs w:val="24"/>
            </w:rPr>
            <w:t>Labels</w:t>
          </w:r>
        </w:p>
        <w:p w:rsidR="00E77AB6" w:rsidRDefault="00E77AB6" w:rsidP="00E77AB6">
          <w:pPr>
            <w:pStyle w:val="ListParagraph"/>
            <w:numPr>
              <w:ilvl w:val="0"/>
              <w:numId w:val="3"/>
            </w:numPr>
            <w:rPr>
              <w:rFonts w:cstheme="minorHAnsi"/>
              <w:sz w:val="20"/>
              <w:szCs w:val="24"/>
            </w:rPr>
          </w:pPr>
          <w:r>
            <w:rPr>
              <w:rFonts w:cstheme="minorHAnsi"/>
              <w:sz w:val="20"/>
              <w:szCs w:val="24"/>
            </w:rPr>
            <w:t>North Arrow</w:t>
          </w:r>
        </w:p>
        <w:p w:rsidR="00E77AB6" w:rsidRDefault="00E77AB6" w:rsidP="00E77AB6">
          <w:pPr>
            <w:pStyle w:val="ListParagraph"/>
            <w:numPr>
              <w:ilvl w:val="0"/>
              <w:numId w:val="3"/>
            </w:numPr>
            <w:rPr>
              <w:rFonts w:cstheme="minorHAnsi"/>
              <w:sz w:val="20"/>
              <w:szCs w:val="24"/>
            </w:rPr>
          </w:pPr>
          <w:r>
            <w:rPr>
              <w:rFonts w:cstheme="minorHAnsi"/>
              <w:sz w:val="20"/>
              <w:szCs w:val="24"/>
            </w:rPr>
            <w:t>Property Boundaries</w:t>
          </w:r>
        </w:p>
        <w:p w:rsidR="00E77AB6" w:rsidRDefault="00E77AB6" w:rsidP="00E77AB6">
          <w:pPr>
            <w:pStyle w:val="ListParagraph"/>
            <w:numPr>
              <w:ilvl w:val="0"/>
              <w:numId w:val="3"/>
            </w:numPr>
            <w:rPr>
              <w:rFonts w:cstheme="minorHAnsi"/>
              <w:sz w:val="20"/>
              <w:szCs w:val="24"/>
            </w:rPr>
          </w:pPr>
          <w:r>
            <w:rPr>
              <w:rFonts w:cstheme="minorHAnsi"/>
              <w:sz w:val="20"/>
              <w:szCs w:val="24"/>
            </w:rPr>
            <w:t>Scale (Engineering), denoted graphically and numerically</w:t>
          </w:r>
        </w:p>
        <w:p w:rsidR="00E77AB6" w:rsidRDefault="00E77AB6" w:rsidP="00E77AB6">
          <w:pPr>
            <w:pBdr>
              <w:bottom w:val="single" w:sz="12" w:space="1" w:color="auto"/>
            </w:pBdr>
            <w:rPr>
              <w:rFonts w:cstheme="minorHAnsi"/>
              <w:sz w:val="20"/>
              <w:szCs w:val="24"/>
            </w:rPr>
          </w:pPr>
        </w:p>
        <w:p w:rsidR="00767C88" w:rsidRDefault="00E77AB6" w:rsidP="00E77AB6">
          <w:pPr>
            <w:rPr>
              <w:rFonts w:cstheme="minorHAnsi"/>
              <w:sz w:val="20"/>
              <w:szCs w:val="24"/>
            </w:rPr>
          </w:pPr>
          <w:r>
            <w:rPr>
              <w:rFonts w:cstheme="minorHAnsi"/>
              <w:sz w:val="20"/>
              <w:szCs w:val="24"/>
            </w:rPr>
            <w:t>Information for each of these categories should be included with application, when applicable.</w:t>
          </w:r>
        </w:p>
        <w:p w:rsidR="00E77AB6" w:rsidRDefault="00E77AB6" w:rsidP="00E77AB6">
          <w:pPr>
            <w:rPr>
              <w:rFonts w:cstheme="minorHAnsi"/>
              <w:sz w:val="20"/>
              <w:szCs w:val="24"/>
            </w:rPr>
          </w:pPr>
          <w:r>
            <w:rPr>
              <w:rFonts w:cstheme="minorHAnsi"/>
              <w:noProof/>
              <w:sz w:val="20"/>
              <w:szCs w:val="24"/>
            </w:rPr>
            <mc:AlternateContent>
              <mc:Choice Requires="wps">
                <w:drawing>
                  <wp:anchor distT="0" distB="0" distL="114300" distR="114300" simplePos="0" relativeHeight="251662336" behindDoc="1" locked="0" layoutInCell="1" allowOverlap="1">
                    <wp:simplePos x="0" y="0"/>
                    <wp:positionH relativeFrom="column">
                      <wp:posOffset>0</wp:posOffset>
                    </wp:positionH>
                    <wp:positionV relativeFrom="paragraph">
                      <wp:posOffset>247650</wp:posOffset>
                    </wp:positionV>
                    <wp:extent cx="419100" cy="200025"/>
                    <wp:effectExtent l="0" t="0" r="19050" b="28575"/>
                    <wp:wrapTight wrapText="bothSides">
                      <wp:wrapPolygon edited="0">
                        <wp:start x="0" y="0"/>
                        <wp:lineTo x="0" y="22629"/>
                        <wp:lineTo x="21600" y="22629"/>
                        <wp:lineTo x="21600" y="0"/>
                        <wp:lineTo x="0" y="0"/>
                      </wp:wrapPolygon>
                    </wp:wrapTight>
                    <wp:docPr id="1" name="Rectangle 1"/>
                    <wp:cNvGraphicFramePr/>
                    <a:graphic xmlns:a="http://schemas.openxmlformats.org/drawingml/2006/main">
                      <a:graphicData uri="http://schemas.microsoft.com/office/word/2010/wordprocessingShape">
                        <wps:wsp>
                          <wps:cNvSpPr/>
                          <wps:spPr>
                            <a:xfrm>
                              <a:off x="0" y="0"/>
                              <a:ext cx="419100" cy="2000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6D7F4A3" id="Rectangle 1" o:spid="_x0000_s1026" style="position:absolute;margin-left:0;margin-top:19.5pt;width:33pt;height:15.75pt;z-index:-251654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" filled="f" strokecolor="black [3213]" strokeweight="1pt">
                    <w10:wrap type="tight"/>
                  </v:rect>
                </w:pict>
              </mc:Fallback>
            </mc:AlternateContent>
          </w:r>
          <w:r>
            <w:rPr>
              <w:rFonts w:cstheme="minorHAnsi"/>
              <w:sz w:val="20"/>
              <w:szCs w:val="24"/>
            </w:rPr>
            <w:t>(Sheet)</w:t>
          </w:r>
        </w:p>
        <w:p w:rsidR="00E77AB6" w:rsidRDefault="00094C90" w:rsidP="00094C90">
          <w:pPr>
            <w:pStyle w:val="ListParagraph"/>
            <w:numPr>
              <w:ilvl w:val="0"/>
              <w:numId w:val="6"/>
            </w:numPr>
            <w:rPr>
              <w:rFonts w:cstheme="minorHAnsi"/>
              <w:b/>
              <w:sz w:val="20"/>
              <w:szCs w:val="24"/>
            </w:rPr>
          </w:pPr>
          <w:r>
            <w:rPr>
              <w:rFonts w:cstheme="minorHAnsi"/>
              <w:b/>
              <w:sz w:val="20"/>
              <w:szCs w:val="24"/>
            </w:rPr>
            <w:t>Area Map</w:t>
          </w:r>
        </w:p>
        <w:p w:rsidR="00094C90" w:rsidRDefault="00094C90" w:rsidP="00094C90">
          <w:pPr>
            <w:pStyle w:val="ListParagraph"/>
            <w:numPr>
              <w:ilvl w:val="0"/>
              <w:numId w:val="7"/>
            </w:numPr>
            <w:rPr>
              <w:rFonts w:cstheme="minorHAnsi"/>
              <w:sz w:val="20"/>
              <w:szCs w:val="24"/>
            </w:rPr>
          </w:pPr>
          <w:r>
            <w:rPr>
              <w:rFonts w:cstheme="minorHAnsi"/>
              <w:sz w:val="20"/>
              <w:szCs w:val="24"/>
            </w:rPr>
            <w:t>Identify location</w:t>
          </w:r>
        </w:p>
        <w:p w:rsidR="00094C90" w:rsidRDefault="00094C90" w:rsidP="00094C90">
          <w:pPr>
            <w:pStyle w:val="ListParagraph"/>
            <w:numPr>
              <w:ilvl w:val="0"/>
              <w:numId w:val="7"/>
            </w:numPr>
            <w:rPr>
              <w:rFonts w:cstheme="minorHAnsi"/>
              <w:sz w:val="20"/>
              <w:szCs w:val="24"/>
            </w:rPr>
          </w:pPr>
          <w:r>
            <w:rPr>
              <w:rFonts w:cstheme="minorHAnsi"/>
              <w:sz w:val="20"/>
              <w:szCs w:val="24"/>
            </w:rPr>
            <w:t>Dedicated open space, parks, greenways</w:t>
          </w:r>
        </w:p>
        <w:p w:rsidR="00094C90" w:rsidRDefault="00094C90" w:rsidP="00094C90">
          <w:pPr>
            <w:pStyle w:val="ListParagraph"/>
            <w:numPr>
              <w:ilvl w:val="0"/>
              <w:numId w:val="7"/>
            </w:numPr>
            <w:rPr>
              <w:rFonts w:cstheme="minorHAnsi"/>
              <w:sz w:val="20"/>
              <w:szCs w:val="24"/>
            </w:rPr>
          </w:pPr>
          <w:r>
            <w:rPr>
              <w:rFonts w:cstheme="minorHAnsi"/>
              <w:sz w:val="20"/>
              <w:szCs w:val="24"/>
            </w:rPr>
            <w:t>Historic District</w:t>
          </w:r>
        </w:p>
        <w:p w:rsidR="00094C90" w:rsidRDefault="00094C90" w:rsidP="00094C90">
          <w:pPr>
            <w:pStyle w:val="ListParagraph"/>
            <w:numPr>
              <w:ilvl w:val="0"/>
              <w:numId w:val="7"/>
            </w:numPr>
            <w:rPr>
              <w:rFonts w:cstheme="minorHAnsi"/>
              <w:sz w:val="20"/>
              <w:szCs w:val="24"/>
            </w:rPr>
          </w:pPr>
          <w:r>
            <w:rPr>
              <w:rFonts w:cstheme="minorHAnsi"/>
              <w:sz w:val="20"/>
              <w:szCs w:val="24"/>
            </w:rPr>
            <w:t>Property lines, zoning district boundaries, land uses, project names of site and surrounding properties, significant buildings, corporate limit lines</w:t>
          </w:r>
        </w:p>
        <w:p w:rsidR="00094C90" w:rsidRDefault="00094C90" w:rsidP="00094C90">
          <w:pPr>
            <w:pStyle w:val="ListParagraph"/>
            <w:numPr>
              <w:ilvl w:val="0"/>
              <w:numId w:val="7"/>
            </w:numPr>
            <w:rPr>
              <w:rFonts w:cstheme="minorHAnsi"/>
              <w:sz w:val="20"/>
              <w:szCs w:val="24"/>
            </w:rPr>
          </w:pPr>
          <w:r>
            <w:rPr>
              <w:rFonts w:cstheme="minorHAnsi"/>
              <w:sz w:val="20"/>
              <w:szCs w:val="24"/>
            </w:rPr>
            <w:t>Existing roads (public &amp; private), rights of way, sidewalks, driveways, vehicular parking areas, bicycle parking, handicapped parking, street names</w:t>
          </w:r>
        </w:p>
        <w:p w:rsidR="00767C88" w:rsidRDefault="00767C88" w:rsidP="00767C88">
          <w:pPr>
            <w:pStyle w:val="ListParagraph"/>
            <w:ind w:left="1800"/>
            <w:rPr>
              <w:rFonts w:cstheme="minorHAnsi"/>
              <w:sz w:val="20"/>
              <w:szCs w:val="24"/>
            </w:rPr>
          </w:pPr>
        </w:p>
        <w:p w:rsidR="00094C90" w:rsidRDefault="00A35A7B" w:rsidP="00094C90">
          <w:pPr>
            <w:pStyle w:val="ListParagraph"/>
            <w:numPr>
              <w:ilvl w:val="0"/>
              <w:numId w:val="6"/>
            </w:numPr>
            <w:rPr>
              <w:rFonts w:cstheme="minorHAnsi"/>
              <w:b/>
              <w:sz w:val="20"/>
              <w:szCs w:val="24"/>
            </w:rPr>
          </w:pPr>
          <w:r>
            <w:rPr>
              <w:rFonts w:cstheme="minorHAnsi"/>
              <w:noProof/>
              <w:sz w:val="20"/>
              <w:szCs w:val="24"/>
            </w:rPr>
            <mc:AlternateContent>
              <mc:Choice Requires="wps">
                <w:drawing>
                  <wp:anchor distT="0" distB="0" distL="114300" distR="114300" simplePos="0" relativeHeight="251664384" behindDoc="1" locked="0" layoutInCell="1" allowOverlap="1" wp14:anchorId="017D0C66" wp14:editId="35514905">
                    <wp:simplePos x="0" y="0"/>
                    <wp:positionH relativeFrom="margin">
                      <wp:align>left</wp:align>
                    </wp:positionH>
                    <wp:positionV relativeFrom="paragraph">
                      <wp:posOffset>8890</wp:posOffset>
                    </wp:positionV>
                    <wp:extent cx="419100" cy="200025"/>
                    <wp:effectExtent l="0" t="0" r="19050" b="28575"/>
                    <wp:wrapTight wrapText="bothSides">
                      <wp:wrapPolygon edited="0">
                        <wp:start x="0" y="0"/>
                        <wp:lineTo x="0" y="22629"/>
                        <wp:lineTo x="21600" y="22629"/>
                        <wp:lineTo x="21600" y="0"/>
                        <wp:lineTo x="0" y="0"/>
                      </wp:wrapPolygon>
                    </wp:wrapTight>
                    <wp:docPr id="2" name="Rectangle 2"/>
                    <wp:cNvGraphicFramePr/>
                    <a:graphic xmlns:a="http://schemas.openxmlformats.org/drawingml/2006/main">
                      <a:graphicData uri="http://schemas.microsoft.com/office/word/2010/wordprocessingShape">
                        <wps:wsp>
                          <wps:cNvSpPr/>
                          <wps:spPr>
                            <a:xfrm>
                              <a:off x="0" y="0"/>
                              <a:ext cx="419100" cy="2000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F17E765" id="Rectangle 2" o:spid="_x0000_s1026" style="position:absolute;margin-left:0;margin-top:.7pt;width:33pt;height:15.75pt;z-index:-251652096;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" filled="f" strokecolor="black [3213]" strokeweight="1pt">
                    <w10:wrap type="tight" anchorx="margin"/>
                  </v:rect>
                </w:pict>
              </mc:Fallback>
            </mc:AlternateContent>
          </w:r>
          <w:r w:rsidR="00094C90">
            <w:rPr>
              <w:rFonts w:cstheme="minorHAnsi"/>
              <w:b/>
              <w:sz w:val="20"/>
              <w:szCs w:val="24"/>
            </w:rPr>
            <w:t>Existing Conditions</w:t>
          </w:r>
        </w:p>
        <w:p w:rsidR="00094C90" w:rsidRDefault="00094C90" w:rsidP="00094C90">
          <w:pPr>
            <w:pStyle w:val="ListParagraph"/>
            <w:numPr>
              <w:ilvl w:val="0"/>
              <w:numId w:val="8"/>
            </w:numPr>
            <w:rPr>
              <w:rFonts w:cstheme="minorHAnsi"/>
              <w:sz w:val="20"/>
              <w:szCs w:val="24"/>
            </w:rPr>
          </w:pPr>
          <w:r>
            <w:rPr>
              <w:rFonts w:cstheme="minorHAnsi"/>
              <w:sz w:val="20"/>
              <w:szCs w:val="24"/>
            </w:rPr>
            <w:t>Slopes, soils, environmental constraints, existing vegetation, and any existing land features</w:t>
          </w:r>
        </w:p>
        <w:p w:rsidR="00094C90" w:rsidRDefault="00094C90" w:rsidP="00094C90">
          <w:pPr>
            <w:pStyle w:val="ListParagraph"/>
            <w:numPr>
              <w:ilvl w:val="0"/>
              <w:numId w:val="8"/>
            </w:numPr>
            <w:rPr>
              <w:rFonts w:cstheme="minorHAnsi"/>
              <w:sz w:val="20"/>
              <w:szCs w:val="24"/>
            </w:rPr>
          </w:pPr>
          <w:r>
            <w:rPr>
              <w:rFonts w:cstheme="minorHAnsi"/>
              <w:sz w:val="20"/>
              <w:szCs w:val="24"/>
            </w:rPr>
            <w:t>Location of all existing buildings and uses</w:t>
          </w:r>
        </w:p>
        <w:p w:rsidR="00094C90" w:rsidRDefault="00094C90" w:rsidP="00094C90">
          <w:pPr>
            <w:pStyle w:val="ListParagraph"/>
            <w:numPr>
              <w:ilvl w:val="0"/>
              <w:numId w:val="8"/>
            </w:numPr>
            <w:rPr>
              <w:rFonts w:cstheme="minorHAnsi"/>
              <w:sz w:val="20"/>
              <w:szCs w:val="24"/>
            </w:rPr>
          </w:pPr>
          <w:r>
            <w:rPr>
              <w:rFonts w:cstheme="minorHAnsi"/>
              <w:sz w:val="20"/>
              <w:szCs w:val="24"/>
            </w:rPr>
            <w:t>Existing utilities &amp; easements (location &amp; sizes of water, sewer, electrical, &amp; drainage lines)</w:t>
          </w:r>
        </w:p>
        <w:p w:rsidR="00094C90" w:rsidRDefault="00094C90" w:rsidP="00094C90">
          <w:pPr>
            <w:pStyle w:val="ListParagraph"/>
            <w:numPr>
              <w:ilvl w:val="0"/>
              <w:numId w:val="8"/>
            </w:numPr>
            <w:rPr>
              <w:rFonts w:cstheme="minorHAnsi"/>
              <w:sz w:val="20"/>
              <w:szCs w:val="24"/>
            </w:rPr>
          </w:pPr>
          <w:r>
            <w:rPr>
              <w:rFonts w:cstheme="minorHAnsi"/>
              <w:sz w:val="20"/>
              <w:szCs w:val="24"/>
            </w:rPr>
            <w:t>Nearest fire hydrants</w:t>
          </w:r>
        </w:p>
        <w:p w:rsidR="00094C90" w:rsidRDefault="00094C90" w:rsidP="00094C90">
          <w:pPr>
            <w:pStyle w:val="ListParagraph"/>
            <w:numPr>
              <w:ilvl w:val="0"/>
              <w:numId w:val="8"/>
            </w:numPr>
            <w:rPr>
              <w:rFonts w:cstheme="minorHAnsi"/>
              <w:sz w:val="20"/>
              <w:szCs w:val="24"/>
            </w:rPr>
          </w:pPr>
          <w:r>
            <w:rPr>
              <w:rFonts w:cstheme="minorHAnsi"/>
              <w:sz w:val="20"/>
              <w:szCs w:val="24"/>
            </w:rPr>
            <w:t xml:space="preserve">Nearest bus shelters and transit facilities </w:t>
          </w:r>
        </w:p>
        <w:p w:rsidR="00AE0575" w:rsidRDefault="00AE0575" w:rsidP="00094C90">
          <w:pPr>
            <w:pStyle w:val="ListParagraph"/>
            <w:numPr>
              <w:ilvl w:val="0"/>
              <w:numId w:val="8"/>
            </w:numPr>
            <w:rPr>
              <w:rFonts w:cstheme="minorHAnsi"/>
              <w:sz w:val="20"/>
              <w:szCs w:val="24"/>
            </w:rPr>
          </w:pPr>
          <w:r>
            <w:rPr>
              <w:rFonts w:cstheme="minorHAnsi"/>
              <w:sz w:val="20"/>
              <w:szCs w:val="24"/>
            </w:rPr>
            <w:t>Existing topography at minimum 2-foot intervals and finished grade of structure</w:t>
          </w:r>
        </w:p>
        <w:p w:rsidR="00767C88" w:rsidRDefault="00767C88" w:rsidP="00767C88">
          <w:pPr>
            <w:pStyle w:val="ListParagraph"/>
            <w:numPr>
              <w:ilvl w:val="0"/>
              <w:numId w:val="8"/>
            </w:numPr>
            <w:rPr>
              <w:rFonts w:cstheme="minorHAnsi"/>
              <w:sz w:val="20"/>
              <w:szCs w:val="24"/>
            </w:rPr>
          </w:pPr>
          <w:r>
            <w:rPr>
              <w:rFonts w:cstheme="minorHAnsi"/>
              <w:sz w:val="20"/>
              <w:szCs w:val="24"/>
            </w:rPr>
            <w:t>Natural drainage features &amp; water bodies, floodways, floodplain, &amp; watershed boundaries</w:t>
          </w:r>
        </w:p>
        <w:p w:rsidR="00767C88" w:rsidRPr="00767C88" w:rsidRDefault="00767C88" w:rsidP="00767C88">
          <w:pPr>
            <w:pStyle w:val="ListParagraph"/>
            <w:ind w:left="1800"/>
            <w:rPr>
              <w:rFonts w:cstheme="minorHAnsi"/>
              <w:sz w:val="20"/>
              <w:szCs w:val="24"/>
            </w:rPr>
          </w:pPr>
        </w:p>
        <w:p w:rsidR="00767C88" w:rsidRDefault="00A35A7B" w:rsidP="00767C88">
          <w:pPr>
            <w:pStyle w:val="ListParagraph"/>
            <w:numPr>
              <w:ilvl w:val="0"/>
              <w:numId w:val="6"/>
            </w:numPr>
            <w:rPr>
              <w:rFonts w:cstheme="minorHAnsi"/>
              <w:b/>
              <w:sz w:val="20"/>
              <w:szCs w:val="24"/>
            </w:rPr>
          </w:pPr>
          <w:r>
            <w:rPr>
              <w:rFonts w:cstheme="minorHAnsi"/>
              <w:noProof/>
              <w:sz w:val="20"/>
              <w:szCs w:val="24"/>
            </w:rPr>
            <mc:AlternateContent>
              <mc:Choice Requires="wps">
                <w:drawing>
                  <wp:anchor distT="0" distB="0" distL="114300" distR="114300" simplePos="0" relativeHeight="251666432" behindDoc="1" locked="0" layoutInCell="1" allowOverlap="1" wp14:anchorId="017D0C66" wp14:editId="35514905">
                    <wp:simplePos x="0" y="0"/>
                    <wp:positionH relativeFrom="margin">
                      <wp:align>left</wp:align>
                    </wp:positionH>
                    <wp:positionV relativeFrom="paragraph">
                      <wp:posOffset>9525</wp:posOffset>
                    </wp:positionV>
                    <wp:extent cx="419100" cy="200025"/>
                    <wp:effectExtent l="0" t="0" r="19050" b="28575"/>
                    <wp:wrapTight wrapText="bothSides">
                      <wp:wrapPolygon edited="0">
                        <wp:start x="0" y="0"/>
                        <wp:lineTo x="0" y="22629"/>
                        <wp:lineTo x="21600" y="22629"/>
                        <wp:lineTo x="21600" y="0"/>
                        <wp:lineTo x="0" y="0"/>
                      </wp:wrapPolygon>
                    </wp:wrapTight>
                    <wp:docPr id="3" name="Rectangle 3"/>
                    <wp:cNvGraphicFramePr/>
                    <a:graphic xmlns:a="http://schemas.openxmlformats.org/drawingml/2006/main">
                      <a:graphicData uri="http://schemas.microsoft.com/office/word/2010/wordprocessingShape">
                        <wps:wsp>
                          <wps:cNvSpPr/>
                          <wps:spPr>
                            <a:xfrm>
                              <a:off x="0" y="0"/>
                              <a:ext cx="419100" cy="2000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109A6BC" id="Rectangle 3" o:spid="_x0000_s1026" style="position:absolute;margin-left:0;margin-top:.75pt;width:33pt;height:15.75pt;z-index:-251650048;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" filled="f" strokecolor="black [3213]" strokeweight="1pt">
                    <w10:wrap type="tight" anchorx="margin"/>
                  </v:rect>
                </w:pict>
              </mc:Fallback>
            </mc:AlternateContent>
          </w:r>
          <w:r w:rsidR="00767C88">
            <w:rPr>
              <w:rFonts w:cstheme="minorHAnsi"/>
              <w:b/>
              <w:sz w:val="20"/>
              <w:szCs w:val="24"/>
            </w:rPr>
            <w:t>Detailed Site</w:t>
          </w:r>
        </w:p>
        <w:p w:rsidR="00767C88" w:rsidRDefault="00767C88" w:rsidP="00767C88">
          <w:pPr>
            <w:pStyle w:val="ListParagraph"/>
            <w:numPr>
              <w:ilvl w:val="0"/>
              <w:numId w:val="9"/>
            </w:numPr>
            <w:rPr>
              <w:rFonts w:cstheme="minorHAnsi"/>
              <w:sz w:val="20"/>
              <w:szCs w:val="24"/>
            </w:rPr>
          </w:pPr>
          <w:r>
            <w:rPr>
              <w:rFonts w:cstheme="minorHAnsi"/>
              <w:sz w:val="20"/>
              <w:szCs w:val="24"/>
            </w:rPr>
            <w:t>Proposed building locations and footprints</w:t>
          </w:r>
        </w:p>
        <w:p w:rsidR="00767C88" w:rsidRDefault="00767C88" w:rsidP="00767C88">
          <w:pPr>
            <w:pStyle w:val="ListParagraph"/>
            <w:numPr>
              <w:ilvl w:val="0"/>
              <w:numId w:val="9"/>
            </w:numPr>
            <w:rPr>
              <w:rFonts w:cstheme="minorHAnsi"/>
              <w:sz w:val="20"/>
              <w:szCs w:val="24"/>
            </w:rPr>
          </w:pPr>
          <w:r>
            <w:rPr>
              <w:rFonts w:cstheme="minorHAnsi"/>
              <w:sz w:val="20"/>
              <w:szCs w:val="24"/>
            </w:rPr>
            <w:t>Access drives</w:t>
          </w:r>
        </w:p>
        <w:p w:rsidR="00767C88" w:rsidRDefault="00767C88" w:rsidP="00767C88">
          <w:pPr>
            <w:pStyle w:val="ListParagraph"/>
            <w:numPr>
              <w:ilvl w:val="0"/>
              <w:numId w:val="9"/>
            </w:numPr>
            <w:rPr>
              <w:rFonts w:cstheme="minorHAnsi"/>
              <w:sz w:val="20"/>
              <w:szCs w:val="24"/>
            </w:rPr>
          </w:pPr>
          <w:r>
            <w:rPr>
              <w:rFonts w:cstheme="minorHAnsi"/>
              <w:sz w:val="20"/>
              <w:szCs w:val="24"/>
            </w:rPr>
            <w:lastRenderedPageBreak/>
            <w:t>Pedestrian circulation (including connections to existing pedestrian networks</w:t>
          </w:r>
        </w:p>
        <w:p w:rsidR="00767C88" w:rsidRDefault="00767C88" w:rsidP="00767C88">
          <w:pPr>
            <w:pStyle w:val="ListParagraph"/>
            <w:numPr>
              <w:ilvl w:val="0"/>
              <w:numId w:val="9"/>
            </w:numPr>
            <w:rPr>
              <w:rFonts w:cstheme="minorHAnsi"/>
              <w:sz w:val="20"/>
              <w:szCs w:val="24"/>
            </w:rPr>
          </w:pPr>
          <w:r>
            <w:rPr>
              <w:rFonts w:cstheme="minorHAnsi"/>
              <w:sz w:val="20"/>
              <w:szCs w:val="24"/>
            </w:rPr>
            <w:t>Location of proposed fire hydrants</w:t>
          </w:r>
        </w:p>
        <w:p w:rsidR="00767C88" w:rsidRDefault="00767C88" w:rsidP="00767C88">
          <w:pPr>
            <w:pStyle w:val="ListParagraph"/>
            <w:numPr>
              <w:ilvl w:val="0"/>
              <w:numId w:val="9"/>
            </w:numPr>
            <w:rPr>
              <w:rFonts w:cstheme="minorHAnsi"/>
              <w:sz w:val="20"/>
              <w:szCs w:val="24"/>
            </w:rPr>
          </w:pPr>
          <w:r>
            <w:rPr>
              <w:rFonts w:cstheme="minorHAnsi"/>
              <w:sz w:val="20"/>
              <w:szCs w:val="24"/>
            </w:rPr>
            <w:t>Location and dimension of all vehicle parking areas, entrance, exits, and drives</w:t>
          </w:r>
        </w:p>
        <w:p w:rsidR="00767C88" w:rsidRDefault="00767C88" w:rsidP="007B254D">
          <w:pPr>
            <w:pStyle w:val="ListParagraph"/>
            <w:numPr>
              <w:ilvl w:val="0"/>
              <w:numId w:val="9"/>
            </w:numPr>
            <w:rPr>
              <w:rFonts w:cstheme="minorHAnsi"/>
              <w:sz w:val="20"/>
              <w:szCs w:val="24"/>
            </w:rPr>
          </w:pPr>
          <w:r>
            <w:rPr>
              <w:rFonts w:cstheme="minorHAnsi"/>
              <w:sz w:val="20"/>
              <w:szCs w:val="24"/>
            </w:rPr>
            <w:t>Clearing limits</w:t>
          </w:r>
        </w:p>
        <w:p w:rsidR="007B254D" w:rsidRPr="007B254D" w:rsidRDefault="007B254D" w:rsidP="007B254D">
          <w:pPr>
            <w:pStyle w:val="ListParagraph"/>
            <w:ind w:left="1800"/>
            <w:rPr>
              <w:rFonts w:cstheme="minorHAnsi"/>
              <w:sz w:val="20"/>
              <w:szCs w:val="24"/>
            </w:rPr>
          </w:pPr>
        </w:p>
        <w:p w:rsidR="007B254D" w:rsidRDefault="00A35A7B" w:rsidP="007B254D">
          <w:pPr>
            <w:pStyle w:val="ListParagraph"/>
            <w:numPr>
              <w:ilvl w:val="0"/>
              <w:numId w:val="6"/>
            </w:numPr>
            <w:rPr>
              <w:rFonts w:cstheme="minorHAnsi"/>
              <w:b/>
              <w:sz w:val="20"/>
              <w:szCs w:val="24"/>
            </w:rPr>
          </w:pPr>
          <w:r>
            <w:rPr>
              <w:rFonts w:cstheme="minorHAnsi"/>
              <w:noProof/>
              <w:sz w:val="20"/>
              <w:szCs w:val="24"/>
            </w:rPr>
            <mc:AlternateContent>
              <mc:Choice Requires="wps">
                <w:drawing>
                  <wp:anchor distT="0" distB="0" distL="114300" distR="114300" simplePos="0" relativeHeight="251668480" behindDoc="1" locked="0" layoutInCell="1" allowOverlap="1" wp14:anchorId="017D0C66" wp14:editId="35514905">
                    <wp:simplePos x="0" y="0"/>
                    <wp:positionH relativeFrom="margin">
                      <wp:align>left</wp:align>
                    </wp:positionH>
                    <wp:positionV relativeFrom="paragraph">
                      <wp:posOffset>9525</wp:posOffset>
                    </wp:positionV>
                    <wp:extent cx="419100" cy="200025"/>
                    <wp:effectExtent l="0" t="0" r="19050" b="28575"/>
                    <wp:wrapTight wrapText="bothSides">
                      <wp:wrapPolygon edited="0">
                        <wp:start x="0" y="0"/>
                        <wp:lineTo x="0" y="22629"/>
                        <wp:lineTo x="21600" y="22629"/>
                        <wp:lineTo x="21600" y="0"/>
                        <wp:lineTo x="0" y="0"/>
                      </wp:wrapPolygon>
                    </wp:wrapTight>
                    <wp:docPr id="4" name="Rectangle 4"/>
                    <wp:cNvGraphicFramePr/>
                    <a:graphic xmlns:a="http://schemas.openxmlformats.org/drawingml/2006/main">
                      <a:graphicData uri="http://schemas.microsoft.com/office/word/2010/wordprocessingShape">
                        <wps:wsp>
                          <wps:cNvSpPr/>
                          <wps:spPr>
                            <a:xfrm>
                              <a:off x="0" y="0"/>
                              <a:ext cx="419100" cy="2000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C75D569" id="Rectangle 4" o:spid="_x0000_s1026" style="position:absolute;margin-left:0;margin-top:.75pt;width:33pt;height:15.75pt;z-index:-25164800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" filled="f" strokecolor="black [3213]" strokeweight="1pt">
                    <w10:wrap type="tight" anchorx="margin"/>
                  </v:rect>
                </w:pict>
              </mc:Fallback>
            </mc:AlternateContent>
          </w:r>
          <w:r w:rsidR="007B254D">
            <w:rPr>
              <w:rFonts w:cstheme="minorHAnsi"/>
              <w:b/>
              <w:sz w:val="20"/>
              <w:szCs w:val="24"/>
            </w:rPr>
            <w:t>Grading</w:t>
          </w:r>
        </w:p>
        <w:p w:rsidR="007B254D" w:rsidRPr="007B254D" w:rsidRDefault="007B254D" w:rsidP="007B254D">
          <w:pPr>
            <w:pStyle w:val="ListParagraph"/>
            <w:ind w:left="1440"/>
            <w:rPr>
              <w:rFonts w:cstheme="minorHAnsi"/>
              <w:b/>
              <w:sz w:val="20"/>
              <w:szCs w:val="24"/>
            </w:rPr>
          </w:pPr>
        </w:p>
        <w:p w:rsidR="007B254D" w:rsidRDefault="00A35A7B" w:rsidP="007B254D">
          <w:pPr>
            <w:pStyle w:val="ListParagraph"/>
            <w:numPr>
              <w:ilvl w:val="0"/>
              <w:numId w:val="6"/>
            </w:numPr>
            <w:rPr>
              <w:rFonts w:cstheme="minorHAnsi"/>
              <w:b/>
              <w:sz w:val="20"/>
              <w:szCs w:val="24"/>
            </w:rPr>
          </w:pPr>
          <w:r>
            <w:rPr>
              <w:rFonts w:cstheme="minorHAnsi"/>
              <w:noProof/>
              <w:sz w:val="20"/>
              <w:szCs w:val="24"/>
            </w:rPr>
            <mc:AlternateContent>
              <mc:Choice Requires="wps">
                <w:drawing>
                  <wp:anchor distT="0" distB="0" distL="114300" distR="114300" simplePos="0" relativeHeight="251670528" behindDoc="1" locked="0" layoutInCell="1" allowOverlap="1" wp14:anchorId="017D0C66" wp14:editId="35514905">
                    <wp:simplePos x="0" y="0"/>
                    <wp:positionH relativeFrom="margin">
                      <wp:align>left</wp:align>
                    </wp:positionH>
                    <wp:positionV relativeFrom="paragraph">
                      <wp:posOffset>9525</wp:posOffset>
                    </wp:positionV>
                    <wp:extent cx="419100" cy="200025"/>
                    <wp:effectExtent l="0" t="0" r="19050" b="28575"/>
                    <wp:wrapTight wrapText="bothSides">
                      <wp:wrapPolygon edited="0">
                        <wp:start x="0" y="0"/>
                        <wp:lineTo x="0" y="22629"/>
                        <wp:lineTo x="21600" y="22629"/>
                        <wp:lineTo x="21600" y="0"/>
                        <wp:lineTo x="0" y="0"/>
                      </wp:wrapPolygon>
                    </wp:wrapTight>
                    <wp:docPr id="5" name="Rectangle 5"/>
                    <wp:cNvGraphicFramePr/>
                    <a:graphic xmlns:a="http://schemas.openxmlformats.org/drawingml/2006/main">
                      <a:graphicData uri="http://schemas.microsoft.com/office/word/2010/wordprocessingShape">
                        <wps:wsp>
                          <wps:cNvSpPr/>
                          <wps:spPr>
                            <a:xfrm>
                              <a:off x="0" y="0"/>
                              <a:ext cx="419100" cy="2000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0788C92" id="Rectangle 5" o:spid="_x0000_s1026" style="position:absolute;margin-left:0;margin-top:.75pt;width:33pt;height:15.75pt;z-index:-251645952;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" filled="f" strokecolor="black [3213]" strokeweight="1pt">
                    <w10:wrap type="tight" anchorx="margin"/>
                  </v:rect>
                </w:pict>
              </mc:Fallback>
            </mc:AlternateContent>
          </w:r>
          <w:r w:rsidR="007B254D">
            <w:rPr>
              <w:rFonts w:cstheme="minorHAnsi"/>
              <w:b/>
              <w:sz w:val="20"/>
              <w:szCs w:val="24"/>
            </w:rPr>
            <w:t>Utility</w:t>
          </w:r>
        </w:p>
        <w:p w:rsidR="007B254D" w:rsidRDefault="007B254D" w:rsidP="007B254D">
          <w:pPr>
            <w:pStyle w:val="ListParagraph"/>
            <w:numPr>
              <w:ilvl w:val="0"/>
              <w:numId w:val="10"/>
            </w:numPr>
            <w:rPr>
              <w:rFonts w:cstheme="minorHAnsi"/>
              <w:sz w:val="20"/>
              <w:szCs w:val="24"/>
            </w:rPr>
          </w:pPr>
          <w:r>
            <w:rPr>
              <w:rFonts w:cstheme="minorHAnsi"/>
              <w:sz w:val="20"/>
              <w:szCs w:val="24"/>
            </w:rPr>
            <w:t>Show the location of utilities and any reserved access areas</w:t>
          </w:r>
        </w:p>
        <w:p w:rsidR="007B254D" w:rsidRDefault="007B254D" w:rsidP="007B254D">
          <w:pPr>
            <w:pStyle w:val="ListParagraph"/>
            <w:numPr>
              <w:ilvl w:val="0"/>
              <w:numId w:val="10"/>
            </w:numPr>
            <w:rPr>
              <w:rFonts w:cstheme="minorHAnsi"/>
              <w:sz w:val="20"/>
              <w:szCs w:val="24"/>
            </w:rPr>
          </w:pPr>
          <w:r>
            <w:rPr>
              <w:rFonts w:cstheme="minorHAnsi"/>
              <w:sz w:val="20"/>
              <w:szCs w:val="24"/>
            </w:rPr>
            <w:t>Letters of approval from each applicable utility</w:t>
          </w:r>
        </w:p>
        <w:p w:rsidR="007B254D" w:rsidRPr="007B254D" w:rsidRDefault="007B254D" w:rsidP="007B254D">
          <w:pPr>
            <w:pStyle w:val="ListParagraph"/>
            <w:ind w:left="1800"/>
            <w:rPr>
              <w:rFonts w:cstheme="minorHAnsi"/>
              <w:sz w:val="20"/>
              <w:szCs w:val="24"/>
            </w:rPr>
          </w:pPr>
        </w:p>
        <w:p w:rsidR="007B254D" w:rsidRDefault="00A35A7B" w:rsidP="007B254D">
          <w:pPr>
            <w:pStyle w:val="ListParagraph"/>
            <w:numPr>
              <w:ilvl w:val="0"/>
              <w:numId w:val="6"/>
            </w:numPr>
            <w:rPr>
              <w:rFonts w:cstheme="minorHAnsi"/>
              <w:b/>
              <w:sz w:val="20"/>
              <w:szCs w:val="24"/>
            </w:rPr>
          </w:pPr>
          <w:r>
            <w:rPr>
              <w:rFonts w:cstheme="minorHAnsi"/>
              <w:noProof/>
              <w:sz w:val="20"/>
              <w:szCs w:val="24"/>
            </w:rPr>
            <mc:AlternateContent>
              <mc:Choice Requires="wps">
                <w:drawing>
                  <wp:anchor distT="0" distB="0" distL="114300" distR="114300" simplePos="0" relativeHeight="251672576" behindDoc="1" locked="0" layoutInCell="1" allowOverlap="1" wp14:anchorId="017D0C66" wp14:editId="35514905">
                    <wp:simplePos x="0" y="0"/>
                    <wp:positionH relativeFrom="margin">
                      <wp:align>left</wp:align>
                    </wp:positionH>
                    <wp:positionV relativeFrom="paragraph">
                      <wp:posOffset>9525</wp:posOffset>
                    </wp:positionV>
                    <wp:extent cx="419100" cy="200025"/>
                    <wp:effectExtent l="0" t="0" r="19050" b="28575"/>
                    <wp:wrapTight wrapText="bothSides">
                      <wp:wrapPolygon edited="0">
                        <wp:start x="0" y="0"/>
                        <wp:lineTo x="0" y="22629"/>
                        <wp:lineTo x="21600" y="22629"/>
                        <wp:lineTo x="21600" y="0"/>
                        <wp:lineTo x="0" y="0"/>
                      </wp:wrapPolygon>
                    </wp:wrapTight>
                    <wp:docPr id="6" name="Rectangle 6"/>
                    <wp:cNvGraphicFramePr/>
                    <a:graphic xmlns:a="http://schemas.openxmlformats.org/drawingml/2006/main">
                      <a:graphicData uri="http://schemas.microsoft.com/office/word/2010/wordprocessingShape">
                        <wps:wsp>
                          <wps:cNvSpPr/>
                          <wps:spPr>
                            <a:xfrm>
                              <a:off x="0" y="0"/>
                              <a:ext cx="419100" cy="2000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66ECAB3" id="Rectangle 6" o:spid="_x0000_s1026" style="position:absolute;margin-left:0;margin-top:.75pt;width:33pt;height:15.75pt;z-index:-251643904;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" filled="f" strokecolor="black [3213]" strokeweight="1pt">
                    <w10:wrap type="tight" anchorx="margin"/>
                  </v:rect>
                </w:pict>
              </mc:Fallback>
            </mc:AlternateContent>
          </w:r>
          <w:r w:rsidR="007B254D">
            <w:rPr>
              <w:rFonts w:cstheme="minorHAnsi"/>
              <w:b/>
              <w:sz w:val="20"/>
              <w:szCs w:val="24"/>
            </w:rPr>
            <w:t>Construction Management</w:t>
          </w:r>
        </w:p>
        <w:p w:rsidR="007B254D" w:rsidRDefault="007B254D" w:rsidP="007B254D">
          <w:pPr>
            <w:pStyle w:val="ListParagraph"/>
            <w:numPr>
              <w:ilvl w:val="0"/>
              <w:numId w:val="11"/>
            </w:numPr>
            <w:rPr>
              <w:rFonts w:cstheme="minorHAnsi"/>
              <w:sz w:val="20"/>
              <w:szCs w:val="24"/>
            </w:rPr>
          </w:pPr>
          <w:r>
            <w:rPr>
              <w:rFonts w:cstheme="minorHAnsi"/>
              <w:sz w:val="20"/>
              <w:szCs w:val="24"/>
            </w:rPr>
            <w:t>To be consistent with the University’s “Construction Management Guidelines” contained in the August 7, 2001 Addendum, to be approved by the Town Manager prior to commencement of construction, indicating measures to be taken during construction</w:t>
          </w:r>
        </w:p>
        <w:p w:rsidR="00AA43B9" w:rsidRDefault="007B254D" w:rsidP="00AA43B9">
          <w:pPr>
            <w:pStyle w:val="ListParagraph"/>
            <w:numPr>
              <w:ilvl w:val="0"/>
              <w:numId w:val="11"/>
            </w:numPr>
            <w:rPr>
              <w:rFonts w:cstheme="minorHAnsi"/>
              <w:sz w:val="20"/>
              <w:szCs w:val="24"/>
            </w:rPr>
          </w:pPr>
          <w:r>
            <w:rPr>
              <w:rFonts w:cstheme="minorHAnsi"/>
              <w:sz w:val="20"/>
              <w:szCs w:val="24"/>
            </w:rPr>
            <w:t xml:space="preserve">If any part of the project lies within a public right-of-way on Town streets, all documents required for an Engineering Construction Permit (ECP) must be submitted </w:t>
          </w:r>
        </w:p>
        <w:p w:rsidR="00AA43B9" w:rsidRPr="00AA43B9" w:rsidRDefault="00AA43B9" w:rsidP="00AA43B9">
          <w:pPr>
            <w:pStyle w:val="ListParagraph"/>
            <w:ind w:left="1800"/>
            <w:rPr>
              <w:rFonts w:cstheme="minorHAnsi"/>
              <w:sz w:val="20"/>
              <w:szCs w:val="24"/>
            </w:rPr>
          </w:pPr>
        </w:p>
        <w:p w:rsidR="00AA43B9" w:rsidRDefault="00A35A7B" w:rsidP="00AA43B9">
          <w:pPr>
            <w:pStyle w:val="ListParagraph"/>
            <w:numPr>
              <w:ilvl w:val="0"/>
              <w:numId w:val="6"/>
            </w:numPr>
            <w:rPr>
              <w:rFonts w:cstheme="minorHAnsi"/>
              <w:b/>
              <w:sz w:val="20"/>
              <w:szCs w:val="24"/>
            </w:rPr>
          </w:pPr>
          <w:r>
            <w:rPr>
              <w:rFonts w:cstheme="minorHAnsi"/>
              <w:noProof/>
              <w:sz w:val="20"/>
              <w:szCs w:val="24"/>
            </w:rPr>
            <mc:AlternateContent>
              <mc:Choice Requires="wps">
                <w:drawing>
                  <wp:anchor distT="0" distB="0" distL="114300" distR="114300" simplePos="0" relativeHeight="251674624" behindDoc="1" locked="0" layoutInCell="1" allowOverlap="1" wp14:anchorId="017D0C66" wp14:editId="35514905">
                    <wp:simplePos x="0" y="0"/>
                    <wp:positionH relativeFrom="margin">
                      <wp:align>left</wp:align>
                    </wp:positionH>
                    <wp:positionV relativeFrom="paragraph">
                      <wp:posOffset>9525</wp:posOffset>
                    </wp:positionV>
                    <wp:extent cx="419100" cy="200025"/>
                    <wp:effectExtent l="0" t="0" r="19050" b="28575"/>
                    <wp:wrapTight wrapText="bothSides">
                      <wp:wrapPolygon edited="0">
                        <wp:start x="0" y="0"/>
                        <wp:lineTo x="0" y="22629"/>
                        <wp:lineTo x="21600" y="22629"/>
                        <wp:lineTo x="21600" y="0"/>
                        <wp:lineTo x="0" y="0"/>
                      </wp:wrapPolygon>
                    </wp:wrapTight>
                    <wp:docPr id="7" name="Rectangle 7"/>
                    <wp:cNvGraphicFramePr/>
                    <a:graphic xmlns:a="http://schemas.openxmlformats.org/drawingml/2006/main">
                      <a:graphicData uri="http://schemas.microsoft.com/office/word/2010/wordprocessingShape">
                        <wps:wsp>
                          <wps:cNvSpPr/>
                          <wps:spPr>
                            <a:xfrm>
                              <a:off x="0" y="0"/>
                              <a:ext cx="419100" cy="2000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F9D9C1D" id="Rectangle 7" o:spid="_x0000_s1026" style="position:absolute;margin-left:0;margin-top:.75pt;width:33pt;height:15.75pt;z-index:-251641856;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" filled="f" strokecolor="black [3213]" strokeweight="1pt">
                    <w10:wrap type="tight" anchorx="margin"/>
                  </v:rect>
                </w:pict>
              </mc:Fallback>
            </mc:AlternateContent>
          </w:r>
          <w:r w:rsidR="00AA43B9">
            <w:rPr>
              <w:rFonts w:cstheme="minorHAnsi"/>
              <w:b/>
              <w:sz w:val="20"/>
              <w:szCs w:val="24"/>
            </w:rPr>
            <w:t>Traffic Management</w:t>
          </w:r>
        </w:p>
        <w:p w:rsidR="00AA43B9" w:rsidRDefault="00AA43B9" w:rsidP="00AA43B9">
          <w:pPr>
            <w:pStyle w:val="ListParagraph"/>
            <w:numPr>
              <w:ilvl w:val="0"/>
              <w:numId w:val="12"/>
            </w:numPr>
            <w:rPr>
              <w:rFonts w:cstheme="minorHAnsi"/>
              <w:sz w:val="20"/>
              <w:szCs w:val="24"/>
            </w:rPr>
          </w:pPr>
          <w:r>
            <w:rPr>
              <w:rFonts w:cstheme="minorHAnsi"/>
              <w:sz w:val="20"/>
              <w:szCs w:val="24"/>
            </w:rPr>
            <w:t>A traffic management/control plan shall be submitted which will provide for the safe and orderly movement of motorized, non-motorized vehicles, or pedestrians on any public streets (maintained and operated by the Town or the NCDOT) on which normal traffic flow will be disrupted (lane closures, street closures, sidewalk closures, etc.) during construction, including a detour plan as may be necessary.</w:t>
          </w:r>
        </w:p>
        <w:p w:rsidR="00AA43B9" w:rsidRDefault="00AA43B9" w:rsidP="00AA43B9">
          <w:pPr>
            <w:pStyle w:val="ListParagraph"/>
            <w:numPr>
              <w:ilvl w:val="0"/>
              <w:numId w:val="12"/>
            </w:numPr>
            <w:rPr>
              <w:rFonts w:cstheme="minorHAnsi"/>
              <w:sz w:val="20"/>
              <w:szCs w:val="24"/>
            </w:rPr>
          </w:pPr>
          <w:r>
            <w:rPr>
              <w:rFonts w:cstheme="minorHAnsi"/>
              <w:sz w:val="20"/>
              <w:szCs w:val="24"/>
            </w:rPr>
            <w:t>A construction traffic routing map that identifies the local street network that will be impacted by construction traffic associated with this proposed addition. The routing plan shall minimize, and where practical, prohibit construction traffic on local streets. The plan shall also provide for the safe and continued use of bicycle, pedestrian, and greenway corridors during construction.</w:t>
          </w:r>
        </w:p>
        <w:p w:rsidR="00AA43B9" w:rsidRDefault="00AA43B9" w:rsidP="00AA43B9">
          <w:pPr>
            <w:pStyle w:val="ListParagraph"/>
            <w:numPr>
              <w:ilvl w:val="0"/>
              <w:numId w:val="12"/>
            </w:numPr>
            <w:rPr>
              <w:rFonts w:cstheme="minorHAnsi"/>
              <w:sz w:val="20"/>
              <w:szCs w:val="24"/>
            </w:rPr>
          </w:pPr>
          <w:r>
            <w:rPr>
              <w:rFonts w:cstheme="minorHAnsi"/>
              <w:sz w:val="20"/>
              <w:szCs w:val="24"/>
            </w:rPr>
            <w:t>The traffic control plan, for public streets, shall be prepared in accordance with the latest version of Manual on Uniform Traffic Control Devices (MUTCD) and applicable NCDOT Standards. The plan shall be sealed by a Professional Engineer licensed in the State of North Carolina.</w:t>
          </w:r>
        </w:p>
        <w:p w:rsidR="00AA43B9" w:rsidRDefault="00AA43B9" w:rsidP="00AA43B9">
          <w:pPr>
            <w:pStyle w:val="ListParagraph"/>
            <w:numPr>
              <w:ilvl w:val="0"/>
              <w:numId w:val="12"/>
            </w:numPr>
            <w:rPr>
              <w:rFonts w:cstheme="minorHAnsi"/>
              <w:sz w:val="20"/>
              <w:szCs w:val="24"/>
            </w:rPr>
          </w:pPr>
          <w:r>
            <w:rPr>
              <w:rFonts w:cstheme="minorHAnsi"/>
              <w:sz w:val="20"/>
              <w:szCs w:val="24"/>
            </w:rPr>
            <w:t>All signs shall be made of high retro-reflectivity material and, if night time closures are necessary, signs shall include beacons.</w:t>
          </w:r>
        </w:p>
        <w:p w:rsidR="00AA43B9" w:rsidRDefault="00AA43B9" w:rsidP="00AA43B9">
          <w:pPr>
            <w:pStyle w:val="ListParagraph"/>
            <w:numPr>
              <w:ilvl w:val="0"/>
              <w:numId w:val="12"/>
            </w:numPr>
            <w:rPr>
              <w:rFonts w:cstheme="minorHAnsi"/>
              <w:sz w:val="20"/>
              <w:szCs w:val="24"/>
            </w:rPr>
          </w:pPr>
          <w:r>
            <w:rPr>
              <w:rFonts w:cstheme="minorHAnsi"/>
              <w:sz w:val="20"/>
              <w:szCs w:val="24"/>
            </w:rPr>
            <w:t>Lane closures on public streets will be permitted only between 9:00 and 4:00 pm. Any deviation from these hours must be coordinated with and approved by the Town. The Contractor must notify the Public Works, Police, Fire, and Transportation Departments, E911, and affected residents at least 3 business days prior to the commencement of approved night work and/or approved street closure.</w:t>
          </w:r>
        </w:p>
        <w:p w:rsidR="000F1FB8" w:rsidRDefault="000F1FB8" w:rsidP="000F1FB8">
          <w:pPr>
            <w:pStyle w:val="ListParagraph"/>
            <w:ind w:left="1800"/>
            <w:rPr>
              <w:rFonts w:cstheme="minorHAnsi"/>
              <w:sz w:val="20"/>
              <w:szCs w:val="24"/>
            </w:rPr>
          </w:pPr>
        </w:p>
        <w:p w:rsidR="00AA43B9" w:rsidRDefault="00A35A7B" w:rsidP="000F1FB8">
          <w:pPr>
            <w:pStyle w:val="ListParagraph"/>
            <w:numPr>
              <w:ilvl w:val="0"/>
              <w:numId w:val="6"/>
            </w:numPr>
            <w:rPr>
              <w:rFonts w:cstheme="minorHAnsi"/>
              <w:b/>
              <w:sz w:val="20"/>
              <w:szCs w:val="24"/>
            </w:rPr>
          </w:pPr>
          <w:r>
            <w:rPr>
              <w:rFonts w:cstheme="minorHAnsi"/>
              <w:noProof/>
              <w:sz w:val="20"/>
              <w:szCs w:val="24"/>
            </w:rPr>
            <mc:AlternateContent>
              <mc:Choice Requires="wps">
                <w:drawing>
                  <wp:anchor distT="0" distB="0" distL="114300" distR="114300" simplePos="0" relativeHeight="251676672" behindDoc="1" locked="0" layoutInCell="1" allowOverlap="1" wp14:anchorId="017D0C66" wp14:editId="35514905">
                    <wp:simplePos x="0" y="0"/>
                    <wp:positionH relativeFrom="margin">
                      <wp:align>left</wp:align>
                    </wp:positionH>
                    <wp:positionV relativeFrom="paragraph">
                      <wp:posOffset>9525</wp:posOffset>
                    </wp:positionV>
                    <wp:extent cx="419100" cy="200025"/>
                    <wp:effectExtent l="0" t="0" r="19050" b="28575"/>
                    <wp:wrapTight wrapText="bothSides">
                      <wp:wrapPolygon edited="0">
                        <wp:start x="0" y="0"/>
                        <wp:lineTo x="0" y="22629"/>
                        <wp:lineTo x="21600" y="22629"/>
                        <wp:lineTo x="21600" y="0"/>
                        <wp:lineTo x="0" y="0"/>
                      </wp:wrapPolygon>
                    </wp:wrapTight>
                    <wp:docPr id="8" name="Rectangle 8"/>
                    <wp:cNvGraphicFramePr/>
                    <a:graphic xmlns:a="http://schemas.openxmlformats.org/drawingml/2006/main">
                      <a:graphicData uri="http://schemas.microsoft.com/office/word/2010/wordprocessingShape">
                        <wps:wsp>
                          <wps:cNvSpPr/>
                          <wps:spPr>
                            <a:xfrm>
                              <a:off x="0" y="0"/>
                              <a:ext cx="419100" cy="2000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2018BB5" id="Rectangle 8" o:spid="_x0000_s1026" style="position:absolute;margin-left:0;margin-top:.75pt;width:33pt;height:15.75pt;z-index:-251639808;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" filled="f" strokecolor="black [3213]" strokeweight="1pt">
                    <w10:wrap type="tight" anchorx="margin"/>
                  </v:rect>
                </w:pict>
              </mc:Fallback>
            </mc:AlternateContent>
          </w:r>
          <w:r w:rsidR="000F1FB8">
            <w:rPr>
              <w:rFonts w:cstheme="minorHAnsi"/>
              <w:b/>
              <w:sz w:val="20"/>
              <w:szCs w:val="24"/>
            </w:rPr>
            <w:t>Pedestrian Management</w:t>
          </w:r>
        </w:p>
        <w:p w:rsidR="000F1FB8" w:rsidRDefault="000F1FB8" w:rsidP="000F1FB8">
          <w:pPr>
            <w:pStyle w:val="ListParagraph"/>
            <w:numPr>
              <w:ilvl w:val="0"/>
              <w:numId w:val="13"/>
            </w:numPr>
            <w:rPr>
              <w:rFonts w:cstheme="minorHAnsi"/>
              <w:sz w:val="20"/>
              <w:szCs w:val="24"/>
            </w:rPr>
          </w:pPr>
          <w:r>
            <w:rPr>
              <w:rFonts w:cstheme="minorHAnsi"/>
              <w:sz w:val="20"/>
              <w:szCs w:val="24"/>
            </w:rPr>
            <w:t>A pedestrian detour plan shall be submitted which will provide for the safe and orderly movement of pedestrians if any public sidewalks and/or designated pedestrian routes on public rights-of-way and/or easements are disrupted or closed to normal pedestrian use.</w:t>
          </w:r>
        </w:p>
        <w:p w:rsidR="000F1FB8" w:rsidRDefault="000F1FB8" w:rsidP="000F1FB8">
          <w:pPr>
            <w:pStyle w:val="ListParagraph"/>
            <w:numPr>
              <w:ilvl w:val="0"/>
              <w:numId w:val="13"/>
            </w:numPr>
            <w:rPr>
              <w:rFonts w:cstheme="minorHAnsi"/>
              <w:sz w:val="20"/>
              <w:szCs w:val="24"/>
            </w:rPr>
          </w:pPr>
          <w:r>
            <w:rPr>
              <w:rFonts w:cstheme="minorHAnsi"/>
              <w:sz w:val="20"/>
              <w:szCs w:val="24"/>
            </w:rPr>
            <w:t>The pedestrian detour plan involving public right-of-way shall be prepared in accordance with the latest version of the MUTCD and sealed by a professional engineer licensed in the State of North Carolina.</w:t>
          </w:r>
        </w:p>
        <w:p w:rsidR="000F1FB8" w:rsidRDefault="000F1FB8" w:rsidP="000F1FB8">
          <w:pPr>
            <w:pStyle w:val="ListParagraph"/>
            <w:numPr>
              <w:ilvl w:val="0"/>
              <w:numId w:val="13"/>
            </w:numPr>
            <w:rPr>
              <w:rFonts w:cstheme="minorHAnsi"/>
              <w:sz w:val="20"/>
              <w:szCs w:val="24"/>
            </w:rPr>
          </w:pPr>
          <w:r>
            <w:rPr>
              <w:rFonts w:cstheme="minorHAnsi"/>
              <w:sz w:val="20"/>
              <w:szCs w:val="24"/>
            </w:rPr>
            <w:lastRenderedPageBreak/>
            <w:t>All signs shall be made of high retro-reflectivity material and if a night time detour is required, all signs shall include beacons.</w:t>
          </w:r>
        </w:p>
        <w:p w:rsidR="000F1FB8" w:rsidRDefault="000F1FB8" w:rsidP="000F1FB8">
          <w:pPr>
            <w:pStyle w:val="ListParagraph"/>
            <w:numPr>
              <w:ilvl w:val="0"/>
              <w:numId w:val="13"/>
            </w:numPr>
            <w:rPr>
              <w:rFonts w:cstheme="minorHAnsi"/>
              <w:sz w:val="20"/>
              <w:szCs w:val="24"/>
            </w:rPr>
          </w:pPr>
          <w:r>
            <w:rPr>
              <w:rFonts w:cstheme="minorHAnsi"/>
              <w:sz w:val="20"/>
              <w:szCs w:val="24"/>
            </w:rPr>
            <w:t>Detailed information on how the plan will provide for the safe and continued use of bicycle, pedestrian, and greenway corridors during construction.</w:t>
          </w:r>
        </w:p>
        <w:p w:rsidR="000F1FB8" w:rsidRDefault="000F1FB8" w:rsidP="000F1FB8">
          <w:pPr>
            <w:pStyle w:val="ListParagraph"/>
            <w:numPr>
              <w:ilvl w:val="0"/>
              <w:numId w:val="13"/>
            </w:numPr>
            <w:rPr>
              <w:rFonts w:cstheme="minorHAnsi"/>
              <w:sz w:val="20"/>
              <w:szCs w:val="24"/>
            </w:rPr>
          </w:pPr>
          <w:r>
            <w:rPr>
              <w:rFonts w:cstheme="minorHAnsi"/>
              <w:sz w:val="20"/>
              <w:szCs w:val="24"/>
            </w:rPr>
            <w:t>Detailed information on pedestrian security measures including the placement of security phones and lighting. The plan shall also include additional information on security for pedestrian bridges during evening hours.</w:t>
          </w:r>
        </w:p>
        <w:p w:rsidR="000B0451" w:rsidRDefault="000B0451" w:rsidP="000B0451">
          <w:pPr>
            <w:pStyle w:val="ListParagraph"/>
            <w:ind w:left="1800"/>
            <w:rPr>
              <w:rFonts w:cstheme="minorHAnsi"/>
              <w:sz w:val="20"/>
              <w:szCs w:val="24"/>
            </w:rPr>
          </w:pPr>
        </w:p>
        <w:p w:rsidR="000B0451" w:rsidRDefault="00A35A7B" w:rsidP="000B0451">
          <w:pPr>
            <w:pStyle w:val="ListParagraph"/>
            <w:numPr>
              <w:ilvl w:val="0"/>
              <w:numId w:val="6"/>
            </w:numPr>
            <w:rPr>
              <w:rFonts w:cstheme="minorHAnsi"/>
              <w:b/>
              <w:sz w:val="20"/>
              <w:szCs w:val="24"/>
            </w:rPr>
          </w:pPr>
          <w:r>
            <w:rPr>
              <w:rFonts w:cstheme="minorHAnsi"/>
              <w:noProof/>
              <w:sz w:val="20"/>
              <w:szCs w:val="24"/>
            </w:rPr>
            <mc:AlternateContent>
              <mc:Choice Requires="wps">
                <w:drawing>
                  <wp:anchor distT="0" distB="0" distL="114300" distR="114300" simplePos="0" relativeHeight="251678720" behindDoc="1" locked="0" layoutInCell="1" allowOverlap="1" wp14:anchorId="017D0C66" wp14:editId="35514905">
                    <wp:simplePos x="0" y="0"/>
                    <wp:positionH relativeFrom="margin">
                      <wp:align>left</wp:align>
                    </wp:positionH>
                    <wp:positionV relativeFrom="paragraph">
                      <wp:posOffset>18415</wp:posOffset>
                    </wp:positionV>
                    <wp:extent cx="419100" cy="200025"/>
                    <wp:effectExtent l="0" t="0" r="19050" b="28575"/>
                    <wp:wrapTight wrapText="bothSides">
                      <wp:wrapPolygon edited="0">
                        <wp:start x="0" y="0"/>
                        <wp:lineTo x="0" y="22629"/>
                        <wp:lineTo x="21600" y="22629"/>
                        <wp:lineTo x="21600" y="0"/>
                        <wp:lineTo x="0" y="0"/>
                      </wp:wrapPolygon>
                    </wp:wrapTight>
                    <wp:docPr id="9" name="Rectangle 9"/>
                    <wp:cNvGraphicFramePr/>
                    <a:graphic xmlns:a="http://schemas.openxmlformats.org/drawingml/2006/main">
                      <a:graphicData uri="http://schemas.microsoft.com/office/word/2010/wordprocessingShape">
                        <wps:wsp>
                          <wps:cNvSpPr/>
                          <wps:spPr>
                            <a:xfrm>
                              <a:off x="0" y="0"/>
                              <a:ext cx="419100" cy="2000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64BB0F2" id="Rectangle 9" o:spid="_x0000_s1026" style="position:absolute;margin-left:0;margin-top:1.45pt;width:33pt;height:15.75pt;z-index:-25163776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" filled="f" strokecolor="black [3213]" strokeweight="1pt">
                    <w10:wrap type="tight" anchorx="margin"/>
                  </v:rect>
                </w:pict>
              </mc:Fallback>
            </mc:AlternateContent>
          </w:r>
          <w:r w:rsidR="000B0451">
            <w:rPr>
              <w:rFonts w:cstheme="minorHAnsi"/>
              <w:b/>
              <w:sz w:val="20"/>
              <w:szCs w:val="24"/>
            </w:rPr>
            <w:t>Construction Traffic Management</w:t>
          </w:r>
        </w:p>
        <w:p w:rsidR="000B0451" w:rsidRDefault="000B0451" w:rsidP="000B0451">
          <w:pPr>
            <w:pStyle w:val="ListParagraph"/>
            <w:numPr>
              <w:ilvl w:val="0"/>
              <w:numId w:val="14"/>
            </w:numPr>
            <w:rPr>
              <w:rFonts w:cstheme="minorHAnsi"/>
              <w:sz w:val="20"/>
              <w:szCs w:val="24"/>
            </w:rPr>
          </w:pPr>
          <w:r>
            <w:rPr>
              <w:rFonts w:cstheme="minorHAnsi"/>
              <w:sz w:val="20"/>
              <w:szCs w:val="24"/>
            </w:rPr>
            <w:t>The plan shall be submitted which will provide for the safe and orderly movement of construction traffic to and from the construction site and staging area. The plan must identify the location and size of staging areas and material storage areas which would affect construction traffic routes.</w:t>
          </w:r>
        </w:p>
        <w:p w:rsidR="000B0451" w:rsidRDefault="000B0451" w:rsidP="000B0451">
          <w:pPr>
            <w:pStyle w:val="ListParagraph"/>
            <w:numPr>
              <w:ilvl w:val="0"/>
              <w:numId w:val="14"/>
            </w:numPr>
            <w:rPr>
              <w:rFonts w:cstheme="minorHAnsi"/>
              <w:sz w:val="20"/>
              <w:szCs w:val="24"/>
            </w:rPr>
          </w:pPr>
          <w:r>
            <w:rPr>
              <w:rFonts w:cstheme="minorHAnsi"/>
              <w:sz w:val="20"/>
              <w:szCs w:val="24"/>
            </w:rPr>
            <w:t>The plan shall indicate location(s) where construction equipment will be parked (if offsite) and where construction personnel will park, including a routing plan for equipment and personnel going to and from the work site.</w:t>
          </w:r>
        </w:p>
        <w:p w:rsidR="000B0451" w:rsidRDefault="000B0451" w:rsidP="000B0451">
          <w:pPr>
            <w:pStyle w:val="ListParagraph"/>
            <w:numPr>
              <w:ilvl w:val="0"/>
              <w:numId w:val="14"/>
            </w:numPr>
            <w:rPr>
              <w:rFonts w:cstheme="minorHAnsi"/>
              <w:sz w:val="20"/>
              <w:szCs w:val="24"/>
            </w:rPr>
          </w:pPr>
          <w:r>
            <w:rPr>
              <w:rFonts w:cstheme="minorHAnsi"/>
              <w:sz w:val="20"/>
              <w:szCs w:val="24"/>
            </w:rPr>
            <w:t>The plan shall indicate graphically and describe how emergency vehicle access to and around the project site will be provided both during and after completion of construction.</w:t>
          </w:r>
        </w:p>
        <w:p w:rsidR="000B0451" w:rsidRDefault="000B0451" w:rsidP="000B0451">
          <w:pPr>
            <w:pStyle w:val="ListParagraph"/>
            <w:numPr>
              <w:ilvl w:val="0"/>
              <w:numId w:val="14"/>
            </w:numPr>
            <w:rPr>
              <w:rFonts w:cstheme="minorHAnsi"/>
              <w:sz w:val="20"/>
              <w:szCs w:val="24"/>
            </w:rPr>
          </w:pPr>
          <w:r>
            <w:rPr>
              <w:rFonts w:cstheme="minorHAnsi"/>
              <w:sz w:val="20"/>
              <w:szCs w:val="24"/>
            </w:rPr>
            <w:t>Each construction site will include visible signage listing a telephone number and a University representative available to answer questions and respond to concerns about pedestrian safety and security. A detail of the proposed sign, including number of signs and general locations, shall be submitted with each Site Development Permit application.</w:t>
          </w:r>
        </w:p>
        <w:p w:rsidR="000B0451" w:rsidRDefault="00A35A7B" w:rsidP="000B0451">
          <w:pPr>
            <w:pStyle w:val="ListParagraph"/>
            <w:ind w:left="1800"/>
            <w:rPr>
              <w:rFonts w:cstheme="minorHAnsi"/>
              <w:sz w:val="20"/>
              <w:szCs w:val="24"/>
            </w:rPr>
          </w:pPr>
          <w:r>
            <w:rPr>
              <w:rFonts w:cstheme="minorHAnsi"/>
              <w:noProof/>
              <w:sz w:val="20"/>
              <w:szCs w:val="24"/>
            </w:rPr>
            <mc:AlternateContent>
              <mc:Choice Requires="wps">
                <w:drawing>
                  <wp:anchor distT="0" distB="0" distL="114300" distR="114300" simplePos="0" relativeHeight="251680768" behindDoc="1" locked="0" layoutInCell="1" allowOverlap="1" wp14:anchorId="017D0C66" wp14:editId="35514905">
                    <wp:simplePos x="0" y="0"/>
                    <wp:positionH relativeFrom="margin">
                      <wp:align>left</wp:align>
                    </wp:positionH>
                    <wp:positionV relativeFrom="paragraph">
                      <wp:posOffset>157480</wp:posOffset>
                    </wp:positionV>
                    <wp:extent cx="419100" cy="200025"/>
                    <wp:effectExtent l="0" t="0" r="19050" b="28575"/>
                    <wp:wrapTight wrapText="bothSides">
                      <wp:wrapPolygon edited="0">
                        <wp:start x="0" y="0"/>
                        <wp:lineTo x="0" y="22629"/>
                        <wp:lineTo x="21600" y="22629"/>
                        <wp:lineTo x="21600" y="0"/>
                        <wp:lineTo x="0" y="0"/>
                      </wp:wrapPolygon>
                    </wp:wrapTight>
                    <wp:docPr id="10" name="Rectangle 10"/>
                    <wp:cNvGraphicFramePr/>
                    <a:graphic xmlns:a="http://schemas.openxmlformats.org/drawingml/2006/main">
                      <a:graphicData uri="http://schemas.microsoft.com/office/word/2010/wordprocessingShape">
                        <wps:wsp>
                          <wps:cNvSpPr/>
                          <wps:spPr>
                            <a:xfrm>
                              <a:off x="0" y="0"/>
                              <a:ext cx="419100" cy="2000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2C8CC5B" id="Rectangle 10" o:spid="_x0000_s1026" style="position:absolute;margin-left:0;margin-top:12.4pt;width:33pt;height:15.75pt;z-index:-251635712;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" filled="f" strokecolor="black [3213]" strokeweight="1pt">
                    <w10:wrap type="tight" anchorx="margin"/>
                  </v:rect>
                </w:pict>
              </mc:Fallback>
            </mc:AlternateContent>
          </w:r>
        </w:p>
        <w:p w:rsidR="000B0451" w:rsidRDefault="000B0451" w:rsidP="000B0451">
          <w:pPr>
            <w:pStyle w:val="ListParagraph"/>
            <w:numPr>
              <w:ilvl w:val="0"/>
              <w:numId w:val="6"/>
            </w:numPr>
            <w:rPr>
              <w:rFonts w:cstheme="minorHAnsi"/>
              <w:b/>
              <w:sz w:val="20"/>
              <w:szCs w:val="24"/>
            </w:rPr>
          </w:pPr>
          <w:r>
            <w:rPr>
              <w:rFonts w:cstheme="minorHAnsi"/>
              <w:b/>
              <w:sz w:val="20"/>
              <w:szCs w:val="24"/>
            </w:rPr>
            <w:t>Stormwater Management</w:t>
          </w:r>
        </w:p>
        <w:p w:rsidR="000B0451" w:rsidRDefault="000B0451" w:rsidP="000B0451">
          <w:pPr>
            <w:pStyle w:val="ListParagraph"/>
            <w:numPr>
              <w:ilvl w:val="0"/>
              <w:numId w:val="15"/>
            </w:numPr>
            <w:rPr>
              <w:rFonts w:cstheme="minorHAnsi"/>
              <w:sz w:val="20"/>
              <w:szCs w:val="24"/>
            </w:rPr>
          </w:pPr>
          <w:r>
            <w:rPr>
              <w:rFonts w:cstheme="minorHAnsi"/>
              <w:sz w:val="20"/>
              <w:szCs w:val="24"/>
            </w:rPr>
            <w:t>A signed and sealed letter from a Professional Engineer, licensed in the State of North Carolina, indicating the locations in the drainage area and the methodologies of how stormwater management measures associated with the Site Development Permit application will meet or exceed the approved Stormwater Management Performance Standards, as approved by the Chapel Hill Town Council on July 2, 2001.Stormwater management and treatment practices shall comply with all applicable federal and State regulations, and revisions thereof.</w:t>
          </w:r>
        </w:p>
        <w:p w:rsidR="000B0451" w:rsidRDefault="000B0451" w:rsidP="000B0451">
          <w:pPr>
            <w:pStyle w:val="ListParagraph"/>
            <w:numPr>
              <w:ilvl w:val="0"/>
              <w:numId w:val="15"/>
            </w:numPr>
            <w:rPr>
              <w:rFonts w:cstheme="minorHAnsi"/>
              <w:sz w:val="20"/>
              <w:szCs w:val="24"/>
            </w:rPr>
          </w:pPr>
          <w:r>
            <w:rPr>
              <w:rFonts w:cstheme="minorHAnsi"/>
              <w:sz w:val="20"/>
              <w:szCs w:val="24"/>
            </w:rPr>
            <w:t>Plans, signed and sealed by a Professional Engineer, licensed in the State of North Carolina, showing grading, regulatory floodplains, stream buffers, and RCDs (for information only), plantings, erosion control, and stormwater runoff control best management practice(s) designs and details, in accordance with the performance criteria.</w:t>
          </w:r>
        </w:p>
        <w:p w:rsidR="000B0451" w:rsidRDefault="003D389B" w:rsidP="000B0451">
          <w:pPr>
            <w:pStyle w:val="ListParagraph"/>
            <w:numPr>
              <w:ilvl w:val="0"/>
              <w:numId w:val="15"/>
            </w:numPr>
            <w:rPr>
              <w:rFonts w:cstheme="minorHAnsi"/>
              <w:sz w:val="20"/>
              <w:szCs w:val="24"/>
            </w:rPr>
          </w:pPr>
          <w:r>
            <w:rPr>
              <w:rFonts w:cstheme="minorHAnsi"/>
              <w:sz w:val="20"/>
              <w:szCs w:val="24"/>
            </w:rPr>
            <w:t>A stormwater design report, signed and sealed by a Professional Engineer, licensed in the State of North Carolina, that includes the following:</w:t>
          </w:r>
        </w:p>
        <w:p w:rsidR="003D389B" w:rsidRDefault="003D389B" w:rsidP="003D389B">
          <w:pPr>
            <w:pStyle w:val="ListParagraph"/>
            <w:numPr>
              <w:ilvl w:val="0"/>
              <w:numId w:val="18"/>
            </w:numPr>
            <w:rPr>
              <w:rFonts w:cstheme="minorHAnsi"/>
              <w:sz w:val="20"/>
              <w:szCs w:val="24"/>
            </w:rPr>
          </w:pPr>
          <w:r>
            <w:rPr>
              <w:rFonts w:cstheme="minorHAnsi"/>
              <w:sz w:val="20"/>
              <w:szCs w:val="24"/>
            </w:rPr>
            <w:t>A narrative description of existing and proposed site conditions, stormwater impacts, and proposed stormwater management measures</w:t>
          </w:r>
        </w:p>
        <w:p w:rsidR="003D389B" w:rsidRDefault="003D389B" w:rsidP="003D389B">
          <w:pPr>
            <w:pStyle w:val="ListParagraph"/>
            <w:numPr>
              <w:ilvl w:val="0"/>
              <w:numId w:val="18"/>
            </w:numPr>
            <w:rPr>
              <w:rFonts w:cstheme="minorHAnsi"/>
              <w:sz w:val="20"/>
              <w:szCs w:val="24"/>
            </w:rPr>
          </w:pPr>
          <w:r>
            <w:rPr>
              <w:rFonts w:cstheme="minorHAnsi"/>
              <w:sz w:val="20"/>
              <w:szCs w:val="24"/>
            </w:rPr>
            <w:t>A summary table of pre-development and post-development impervious cover by drainage area</w:t>
          </w:r>
        </w:p>
        <w:p w:rsidR="003D389B" w:rsidRDefault="003D389B" w:rsidP="003D389B">
          <w:pPr>
            <w:pStyle w:val="ListParagraph"/>
            <w:numPr>
              <w:ilvl w:val="0"/>
              <w:numId w:val="18"/>
            </w:numPr>
            <w:rPr>
              <w:rFonts w:cstheme="minorHAnsi"/>
              <w:sz w:val="20"/>
              <w:szCs w:val="24"/>
            </w:rPr>
          </w:pPr>
          <w:r>
            <w:rPr>
              <w:rFonts w:cstheme="minorHAnsi"/>
              <w:sz w:val="20"/>
              <w:szCs w:val="24"/>
            </w:rPr>
            <w:t>Plan showing the pre-development and post-development impervious cover</w:t>
          </w:r>
        </w:p>
        <w:p w:rsidR="003D389B" w:rsidRDefault="003D389B" w:rsidP="003D389B">
          <w:pPr>
            <w:pStyle w:val="ListParagraph"/>
            <w:numPr>
              <w:ilvl w:val="0"/>
              <w:numId w:val="18"/>
            </w:numPr>
            <w:rPr>
              <w:rFonts w:cstheme="minorHAnsi"/>
              <w:sz w:val="20"/>
              <w:szCs w:val="24"/>
            </w:rPr>
          </w:pPr>
          <w:r>
            <w:rPr>
              <w:rFonts w:cstheme="minorHAnsi"/>
              <w:sz w:val="20"/>
              <w:szCs w:val="24"/>
            </w:rPr>
            <w:t>A table indicating the storwmater runoff volumes and peak discharge (rates) for the specified design storms at the following three conditions: pre-development; post-development without stormwater management; and post-development with stormwater management</w:t>
          </w:r>
        </w:p>
        <w:p w:rsidR="003D389B" w:rsidRDefault="003D389B" w:rsidP="003D389B">
          <w:pPr>
            <w:pStyle w:val="ListParagraph"/>
            <w:numPr>
              <w:ilvl w:val="0"/>
              <w:numId w:val="18"/>
            </w:numPr>
            <w:rPr>
              <w:rFonts w:cstheme="minorHAnsi"/>
              <w:sz w:val="20"/>
              <w:szCs w:val="24"/>
            </w:rPr>
          </w:pPr>
          <w:r>
            <w:rPr>
              <w:rFonts w:cstheme="minorHAnsi"/>
              <w:sz w:val="20"/>
              <w:szCs w:val="24"/>
            </w:rPr>
            <w:t>Copies of all hydrologic and hydraulic calculations and routings</w:t>
          </w:r>
        </w:p>
        <w:p w:rsidR="003D389B" w:rsidRDefault="003D389B" w:rsidP="003D389B">
          <w:pPr>
            <w:pStyle w:val="ListParagraph"/>
            <w:numPr>
              <w:ilvl w:val="0"/>
              <w:numId w:val="18"/>
            </w:numPr>
            <w:rPr>
              <w:rFonts w:cstheme="minorHAnsi"/>
              <w:sz w:val="20"/>
              <w:szCs w:val="24"/>
            </w:rPr>
          </w:pPr>
          <w:r>
            <w:rPr>
              <w:rFonts w:cstheme="minorHAnsi"/>
              <w:sz w:val="20"/>
              <w:szCs w:val="24"/>
            </w:rPr>
            <w:lastRenderedPageBreak/>
            <w:t>Maps indicating the existing and proposed drainage divides on the site and the drainage to each stormwater management measure</w:t>
          </w:r>
        </w:p>
        <w:p w:rsidR="003D389B" w:rsidRDefault="003D389B" w:rsidP="003D389B">
          <w:pPr>
            <w:pStyle w:val="ListParagraph"/>
            <w:numPr>
              <w:ilvl w:val="0"/>
              <w:numId w:val="18"/>
            </w:numPr>
            <w:rPr>
              <w:rFonts w:cstheme="minorHAnsi"/>
              <w:sz w:val="20"/>
              <w:szCs w:val="24"/>
            </w:rPr>
          </w:pPr>
          <w:r>
            <w:rPr>
              <w:rFonts w:cstheme="minorHAnsi"/>
              <w:sz w:val="20"/>
              <w:szCs w:val="24"/>
            </w:rPr>
            <w:t>Inspection, operations, and maintenance plans for the proposed stormwater management structures (for information purposes).</w:t>
          </w:r>
        </w:p>
        <w:p w:rsidR="003D389B" w:rsidRDefault="003D389B" w:rsidP="003D389B">
          <w:pPr>
            <w:pStyle w:val="ListParagraph"/>
            <w:ind w:left="3600"/>
            <w:rPr>
              <w:rFonts w:cstheme="minorHAnsi"/>
              <w:sz w:val="20"/>
              <w:szCs w:val="24"/>
            </w:rPr>
          </w:pPr>
        </w:p>
        <w:p w:rsidR="003D389B" w:rsidRDefault="00A35A7B" w:rsidP="003D389B">
          <w:pPr>
            <w:pStyle w:val="ListParagraph"/>
            <w:numPr>
              <w:ilvl w:val="0"/>
              <w:numId w:val="6"/>
            </w:numPr>
            <w:rPr>
              <w:rFonts w:cstheme="minorHAnsi"/>
              <w:b/>
              <w:sz w:val="20"/>
              <w:szCs w:val="24"/>
            </w:rPr>
          </w:pPr>
          <w:r>
            <w:rPr>
              <w:rFonts w:cstheme="minorHAnsi"/>
              <w:noProof/>
              <w:sz w:val="20"/>
              <w:szCs w:val="24"/>
            </w:rPr>
            <mc:AlternateContent>
              <mc:Choice Requires="wps">
                <w:drawing>
                  <wp:anchor distT="0" distB="0" distL="114300" distR="114300" simplePos="0" relativeHeight="251682816" behindDoc="1" locked="0" layoutInCell="1" allowOverlap="1" wp14:anchorId="017D0C66" wp14:editId="35514905">
                    <wp:simplePos x="0" y="0"/>
                    <wp:positionH relativeFrom="margin">
                      <wp:align>left</wp:align>
                    </wp:positionH>
                    <wp:positionV relativeFrom="paragraph">
                      <wp:posOffset>9525</wp:posOffset>
                    </wp:positionV>
                    <wp:extent cx="419100" cy="200025"/>
                    <wp:effectExtent l="0" t="0" r="19050" b="28575"/>
                    <wp:wrapTight wrapText="bothSides">
                      <wp:wrapPolygon edited="0">
                        <wp:start x="0" y="0"/>
                        <wp:lineTo x="0" y="22629"/>
                        <wp:lineTo x="21600" y="22629"/>
                        <wp:lineTo x="21600" y="0"/>
                        <wp:lineTo x="0" y="0"/>
                      </wp:wrapPolygon>
                    </wp:wrapTight>
                    <wp:docPr id="11" name="Rectangle 11"/>
                    <wp:cNvGraphicFramePr/>
                    <a:graphic xmlns:a="http://schemas.openxmlformats.org/drawingml/2006/main">
                      <a:graphicData uri="http://schemas.microsoft.com/office/word/2010/wordprocessingShape">
                        <wps:wsp>
                          <wps:cNvSpPr/>
                          <wps:spPr>
                            <a:xfrm>
                              <a:off x="0" y="0"/>
                              <a:ext cx="419100" cy="2000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B96DE76" id="Rectangle 11" o:spid="_x0000_s1026" style="position:absolute;margin-left:0;margin-top:.75pt;width:33pt;height:15.75pt;z-index:-251633664;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" filled="f" strokecolor="black [3213]" strokeweight="1pt">
                    <w10:wrap type="tight" anchorx="margin"/>
                  </v:rect>
                </w:pict>
              </mc:Fallback>
            </mc:AlternateContent>
          </w:r>
          <w:r w:rsidR="003D389B">
            <w:rPr>
              <w:rFonts w:cstheme="minorHAnsi"/>
              <w:b/>
              <w:sz w:val="20"/>
              <w:szCs w:val="24"/>
            </w:rPr>
            <w:t>Noise</w:t>
          </w:r>
        </w:p>
        <w:p w:rsidR="003D389B" w:rsidRDefault="003D389B" w:rsidP="003D389B">
          <w:pPr>
            <w:pStyle w:val="ListParagraph"/>
            <w:numPr>
              <w:ilvl w:val="0"/>
              <w:numId w:val="19"/>
            </w:numPr>
            <w:rPr>
              <w:rFonts w:cstheme="minorHAnsi"/>
              <w:sz w:val="20"/>
              <w:szCs w:val="24"/>
            </w:rPr>
          </w:pPr>
          <w:r>
            <w:rPr>
              <w:rFonts w:cstheme="minorHAnsi"/>
              <w:sz w:val="20"/>
              <w:szCs w:val="24"/>
            </w:rPr>
            <w:t>Every application for a Site Development Permit shall include a signed and sealed letter from a Professional Engineer, licensed in the State of North Carolina, and with demonstrable expertise in acoustical design and attenuation practices, certifying that any increase in measurable noise above existing pre-Development Plan noise levels on property outside the zoning district will not exceed the levels allowed in the Town Noise Ordinance as established at the time each Site Development Permit application is approved by the Town. This noise restriction shall not apply to property outside the OI-4 Zoning District that is in the same ownership as property within the OI-4 Zoning District.</w:t>
          </w:r>
        </w:p>
        <w:p w:rsidR="003D389B" w:rsidRDefault="003D389B" w:rsidP="003D389B">
          <w:pPr>
            <w:pStyle w:val="ListParagraph"/>
            <w:ind w:left="1800"/>
            <w:rPr>
              <w:rFonts w:cstheme="minorHAnsi"/>
              <w:sz w:val="20"/>
              <w:szCs w:val="24"/>
            </w:rPr>
          </w:pPr>
        </w:p>
        <w:p w:rsidR="003D389B" w:rsidRDefault="00A35A7B" w:rsidP="003D389B">
          <w:pPr>
            <w:pStyle w:val="ListParagraph"/>
            <w:numPr>
              <w:ilvl w:val="0"/>
              <w:numId w:val="6"/>
            </w:numPr>
            <w:rPr>
              <w:rFonts w:cstheme="minorHAnsi"/>
              <w:b/>
              <w:sz w:val="20"/>
              <w:szCs w:val="24"/>
            </w:rPr>
          </w:pPr>
          <w:r>
            <w:rPr>
              <w:rFonts w:cstheme="minorHAnsi"/>
              <w:noProof/>
              <w:sz w:val="20"/>
              <w:szCs w:val="24"/>
            </w:rPr>
            <mc:AlternateContent>
              <mc:Choice Requires="wps">
                <w:drawing>
                  <wp:anchor distT="0" distB="0" distL="114300" distR="114300" simplePos="0" relativeHeight="251684864" behindDoc="1" locked="0" layoutInCell="1" allowOverlap="1" wp14:anchorId="017D0C66" wp14:editId="35514905">
                    <wp:simplePos x="0" y="0"/>
                    <wp:positionH relativeFrom="margin">
                      <wp:align>left</wp:align>
                    </wp:positionH>
                    <wp:positionV relativeFrom="paragraph">
                      <wp:posOffset>5080</wp:posOffset>
                    </wp:positionV>
                    <wp:extent cx="419100" cy="209550"/>
                    <wp:effectExtent l="0" t="0" r="19050" b="19050"/>
                    <wp:wrapTight wrapText="bothSides">
                      <wp:wrapPolygon edited="0">
                        <wp:start x="0" y="0"/>
                        <wp:lineTo x="0" y="21600"/>
                        <wp:lineTo x="21600" y="21600"/>
                        <wp:lineTo x="21600" y="0"/>
                        <wp:lineTo x="0" y="0"/>
                      </wp:wrapPolygon>
                    </wp:wrapTight>
                    <wp:docPr id="12" name="Rectangle 12"/>
                    <wp:cNvGraphicFramePr/>
                    <a:graphic xmlns:a="http://schemas.openxmlformats.org/drawingml/2006/main">
                      <a:graphicData uri="http://schemas.microsoft.com/office/word/2010/wordprocessingShape">
                        <wps:wsp>
                          <wps:cNvSpPr/>
                          <wps:spPr>
                            <a:xfrm>
                              <a:off x="0" y="0"/>
                              <a:ext cx="419100" cy="2095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5F28DDE" id="Rectangle 12" o:spid="_x0000_s1026" style="position:absolute;margin-left:0;margin-top:.4pt;width:33pt;height:16.5pt;z-index:-25163161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" filled="f" strokecolor="black [3213]" strokeweight="1pt">
                    <w10:wrap type="tight" anchorx="margin"/>
                  </v:rect>
                </w:pict>
              </mc:Fallback>
            </mc:AlternateContent>
          </w:r>
          <w:r w:rsidR="003D389B">
            <w:rPr>
              <w:rFonts w:cstheme="minorHAnsi"/>
              <w:b/>
              <w:sz w:val="20"/>
              <w:szCs w:val="24"/>
            </w:rPr>
            <w:t>Lighting</w:t>
          </w:r>
        </w:p>
        <w:p w:rsidR="003D389B" w:rsidRDefault="003D389B" w:rsidP="003D389B">
          <w:pPr>
            <w:pStyle w:val="ListParagraph"/>
            <w:numPr>
              <w:ilvl w:val="0"/>
              <w:numId w:val="20"/>
            </w:numPr>
            <w:rPr>
              <w:rFonts w:cstheme="minorHAnsi"/>
              <w:sz w:val="20"/>
              <w:szCs w:val="24"/>
            </w:rPr>
          </w:pPr>
          <w:r>
            <w:rPr>
              <w:rFonts w:cstheme="minorHAnsi"/>
              <w:sz w:val="20"/>
              <w:szCs w:val="24"/>
            </w:rPr>
            <w:t>Existing and proposed lighting fixture types and locations</w:t>
          </w:r>
        </w:p>
        <w:p w:rsidR="003D389B" w:rsidRDefault="003D389B" w:rsidP="003D389B">
          <w:pPr>
            <w:pStyle w:val="ListParagraph"/>
            <w:numPr>
              <w:ilvl w:val="0"/>
              <w:numId w:val="20"/>
            </w:numPr>
            <w:rPr>
              <w:rFonts w:cstheme="minorHAnsi"/>
              <w:sz w:val="20"/>
              <w:szCs w:val="24"/>
            </w:rPr>
          </w:pPr>
          <w:r>
            <w:rPr>
              <w:rFonts w:cstheme="minorHAnsi"/>
              <w:sz w:val="20"/>
              <w:szCs w:val="24"/>
            </w:rPr>
            <w:t>Isolux contour diagram and grid points with the measured and calculated pre-development and post-development foot-candles at grade on property where lighting impacts are expected.</w:t>
          </w:r>
        </w:p>
        <w:p w:rsidR="003D389B" w:rsidRDefault="003D389B" w:rsidP="003D389B">
          <w:pPr>
            <w:pStyle w:val="ListParagraph"/>
            <w:numPr>
              <w:ilvl w:val="0"/>
              <w:numId w:val="20"/>
            </w:numPr>
            <w:rPr>
              <w:rFonts w:cstheme="minorHAnsi"/>
              <w:sz w:val="20"/>
              <w:szCs w:val="24"/>
            </w:rPr>
          </w:pPr>
          <w:r>
            <w:rPr>
              <w:rFonts w:cstheme="minorHAnsi"/>
              <w:sz w:val="20"/>
              <w:szCs w:val="24"/>
            </w:rPr>
            <w:t>The following standards shall apply:</w:t>
          </w:r>
        </w:p>
        <w:p w:rsidR="003D389B" w:rsidRDefault="003D389B" w:rsidP="003D389B">
          <w:pPr>
            <w:pStyle w:val="ListParagraph"/>
            <w:numPr>
              <w:ilvl w:val="0"/>
              <w:numId w:val="22"/>
            </w:numPr>
            <w:rPr>
              <w:rFonts w:cstheme="minorHAnsi"/>
              <w:sz w:val="20"/>
              <w:szCs w:val="24"/>
            </w:rPr>
          </w:pPr>
          <w:r>
            <w:rPr>
              <w:rFonts w:cstheme="minorHAnsi"/>
              <w:sz w:val="20"/>
              <w:szCs w:val="24"/>
            </w:rPr>
            <w:t>All lighting, including that used in and around buildings, recreation areas, parking areas, walkways, roadways, and signs, shall be designed to minimize spillover light onto property outside of the OI-4 Zoning District.</w:t>
          </w:r>
        </w:p>
        <w:p w:rsidR="003D389B" w:rsidRDefault="003D389B" w:rsidP="003D389B">
          <w:pPr>
            <w:pStyle w:val="ListParagraph"/>
            <w:numPr>
              <w:ilvl w:val="0"/>
              <w:numId w:val="22"/>
            </w:numPr>
            <w:rPr>
              <w:rFonts w:cstheme="minorHAnsi"/>
              <w:sz w:val="20"/>
              <w:szCs w:val="24"/>
            </w:rPr>
          </w:pPr>
          <w:r>
            <w:rPr>
              <w:rFonts w:cstheme="minorHAnsi"/>
              <w:sz w:val="20"/>
              <w:szCs w:val="24"/>
            </w:rPr>
            <w:t xml:space="preserve">All lightings </w:t>
          </w:r>
          <w:r w:rsidR="005955E4">
            <w:rPr>
              <w:rFonts w:cstheme="minorHAnsi"/>
              <w:sz w:val="20"/>
              <w:szCs w:val="24"/>
            </w:rPr>
            <w:t>shall be designed to prevent glare that could impair vision and/or otherwise deteriorate normally accepted qualities and uses of property outside of the OI-4 Zoning District.</w:t>
          </w:r>
        </w:p>
        <w:p w:rsidR="005955E4" w:rsidRDefault="005955E4" w:rsidP="003D389B">
          <w:pPr>
            <w:pStyle w:val="ListParagraph"/>
            <w:numPr>
              <w:ilvl w:val="0"/>
              <w:numId w:val="22"/>
            </w:numPr>
            <w:rPr>
              <w:rFonts w:cstheme="minorHAnsi"/>
              <w:sz w:val="20"/>
              <w:szCs w:val="24"/>
            </w:rPr>
          </w:pPr>
          <w:r>
            <w:rPr>
              <w:rFonts w:cstheme="minorHAnsi"/>
              <w:sz w:val="20"/>
              <w:szCs w:val="24"/>
            </w:rPr>
            <w:t>Outdoor lighting, except sports and athletic fields must include glare control features and must be designed so that the primary illumination is directed onto the play area and immediate surroundings, and such that offsite illumination/glare is restricted.</w:t>
          </w:r>
        </w:p>
        <w:p w:rsidR="005955E4" w:rsidRDefault="005955E4" w:rsidP="003D389B">
          <w:pPr>
            <w:pStyle w:val="ListParagraph"/>
            <w:numPr>
              <w:ilvl w:val="0"/>
              <w:numId w:val="22"/>
            </w:numPr>
            <w:rPr>
              <w:rFonts w:cstheme="minorHAnsi"/>
              <w:sz w:val="20"/>
              <w:szCs w:val="24"/>
            </w:rPr>
          </w:pPr>
          <w:r>
            <w:rPr>
              <w:rFonts w:cstheme="minorHAnsi"/>
              <w:sz w:val="20"/>
              <w:szCs w:val="24"/>
            </w:rPr>
            <w:t>Increases in illumination on property outside of the OI-4 Zoning District shall not result in lighting levels in excess of 0.3 foot-candles, measured at ground level.</w:t>
          </w:r>
        </w:p>
        <w:p w:rsidR="005955E4" w:rsidRDefault="005955E4" w:rsidP="003D389B">
          <w:pPr>
            <w:pStyle w:val="ListParagraph"/>
            <w:numPr>
              <w:ilvl w:val="0"/>
              <w:numId w:val="22"/>
            </w:numPr>
            <w:rPr>
              <w:rFonts w:cstheme="minorHAnsi"/>
              <w:sz w:val="20"/>
              <w:szCs w:val="24"/>
            </w:rPr>
          </w:pPr>
          <w:r>
            <w:rPr>
              <w:rFonts w:cstheme="minorHAnsi"/>
              <w:sz w:val="20"/>
              <w:szCs w:val="24"/>
            </w:rPr>
            <w:t>No increase in measurable lighting levels shall occur on property outside of the OI-4 Zoning District where existing ambient lighting levels are in excess of 0.3 foot-candles.</w:t>
          </w:r>
        </w:p>
        <w:p w:rsidR="005955E4" w:rsidRDefault="005955E4" w:rsidP="005955E4">
          <w:pPr>
            <w:pStyle w:val="ListParagraph"/>
            <w:ind w:left="3600"/>
            <w:rPr>
              <w:rFonts w:cstheme="minorHAnsi"/>
              <w:sz w:val="20"/>
              <w:szCs w:val="24"/>
            </w:rPr>
          </w:pPr>
        </w:p>
        <w:p w:rsidR="005955E4" w:rsidRDefault="00A35A7B" w:rsidP="005955E4">
          <w:pPr>
            <w:pStyle w:val="ListParagraph"/>
            <w:numPr>
              <w:ilvl w:val="0"/>
              <w:numId w:val="6"/>
            </w:numPr>
            <w:rPr>
              <w:rFonts w:cstheme="minorHAnsi"/>
              <w:b/>
              <w:sz w:val="20"/>
              <w:szCs w:val="24"/>
            </w:rPr>
          </w:pPr>
          <w:r>
            <w:rPr>
              <w:rFonts w:cstheme="minorHAnsi"/>
              <w:noProof/>
              <w:sz w:val="20"/>
              <w:szCs w:val="24"/>
            </w:rPr>
            <mc:AlternateContent>
              <mc:Choice Requires="wps">
                <w:drawing>
                  <wp:anchor distT="0" distB="0" distL="114300" distR="114300" simplePos="0" relativeHeight="251686912" behindDoc="1" locked="0" layoutInCell="1" allowOverlap="1" wp14:anchorId="017D0C66" wp14:editId="35514905">
                    <wp:simplePos x="0" y="0"/>
                    <wp:positionH relativeFrom="margin">
                      <wp:align>left</wp:align>
                    </wp:positionH>
                    <wp:positionV relativeFrom="paragraph">
                      <wp:posOffset>9525</wp:posOffset>
                    </wp:positionV>
                    <wp:extent cx="419100" cy="200025"/>
                    <wp:effectExtent l="0" t="0" r="19050" b="28575"/>
                    <wp:wrapTight wrapText="bothSides">
                      <wp:wrapPolygon edited="0">
                        <wp:start x="0" y="0"/>
                        <wp:lineTo x="0" y="22629"/>
                        <wp:lineTo x="21600" y="22629"/>
                        <wp:lineTo x="21600" y="0"/>
                        <wp:lineTo x="0" y="0"/>
                      </wp:wrapPolygon>
                    </wp:wrapTight>
                    <wp:docPr id="13" name="Rectangle 13"/>
                    <wp:cNvGraphicFramePr/>
                    <a:graphic xmlns:a="http://schemas.openxmlformats.org/drawingml/2006/main">
                      <a:graphicData uri="http://schemas.microsoft.com/office/word/2010/wordprocessingShape">
                        <wps:wsp>
                          <wps:cNvSpPr/>
                          <wps:spPr>
                            <a:xfrm>
                              <a:off x="0" y="0"/>
                              <a:ext cx="419100" cy="2000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FA097F" id="Rectangle 13" o:spid="_x0000_s1026" style="position:absolute;margin-left:0;margin-top:.75pt;width:33pt;height:15.75pt;z-index:-251629568;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" filled="f" strokecolor="black [3213]" strokeweight="1pt">
                    <w10:wrap type="tight" anchorx="margin"/>
                  </v:rect>
                </w:pict>
              </mc:Fallback>
            </mc:AlternateContent>
          </w:r>
          <w:r w:rsidR="005955E4">
            <w:rPr>
              <w:rFonts w:cstheme="minorHAnsi"/>
              <w:b/>
              <w:sz w:val="20"/>
              <w:szCs w:val="24"/>
            </w:rPr>
            <w:t>Fire Protection and Safety</w:t>
          </w:r>
        </w:p>
        <w:p w:rsidR="005955E4" w:rsidRDefault="005955E4" w:rsidP="005955E4">
          <w:pPr>
            <w:pStyle w:val="ListParagraph"/>
            <w:numPr>
              <w:ilvl w:val="0"/>
              <w:numId w:val="23"/>
            </w:numPr>
            <w:rPr>
              <w:rFonts w:cstheme="minorHAnsi"/>
              <w:sz w:val="20"/>
              <w:szCs w:val="24"/>
            </w:rPr>
          </w:pPr>
          <w:r>
            <w:rPr>
              <w:rFonts w:cstheme="minorHAnsi"/>
              <w:sz w:val="20"/>
              <w:szCs w:val="24"/>
            </w:rPr>
            <w:t>Fire Flow Report sealed by a registered Professional Engineer, licensed in the State of North Carolina, demonstrating compliance with Town Standards.</w:t>
          </w:r>
        </w:p>
        <w:p w:rsidR="005955E4" w:rsidRDefault="005955E4" w:rsidP="005955E4">
          <w:pPr>
            <w:pStyle w:val="ListParagraph"/>
            <w:numPr>
              <w:ilvl w:val="0"/>
              <w:numId w:val="23"/>
            </w:numPr>
            <w:rPr>
              <w:rFonts w:cstheme="minorHAnsi"/>
              <w:sz w:val="20"/>
              <w:szCs w:val="24"/>
            </w:rPr>
          </w:pPr>
          <w:r>
            <w:rPr>
              <w:rFonts w:cstheme="minorHAnsi"/>
              <w:sz w:val="20"/>
              <w:szCs w:val="24"/>
            </w:rPr>
            <w:t>Locations of existing and proposed fire hydrants and Fire Department Connections (FDC). Hydrant spacing shall comply with the Town Design Manual and FDC locations shall be within 100 feet of hydrant.</w:t>
          </w:r>
        </w:p>
        <w:p w:rsidR="005955E4" w:rsidRDefault="005955E4" w:rsidP="005955E4">
          <w:pPr>
            <w:pStyle w:val="ListParagraph"/>
            <w:numPr>
              <w:ilvl w:val="0"/>
              <w:numId w:val="23"/>
            </w:numPr>
            <w:rPr>
              <w:rFonts w:cstheme="minorHAnsi"/>
              <w:sz w:val="20"/>
              <w:szCs w:val="24"/>
            </w:rPr>
          </w:pPr>
          <w:r>
            <w:rPr>
              <w:rFonts w:cstheme="minorHAnsi"/>
              <w:sz w:val="20"/>
              <w:szCs w:val="24"/>
            </w:rPr>
            <w:t>Any and all roads, driveways, or dedicated fire lanes used for fire department access shall be all-weather and designed to support fire apparatus weighing at least 75,000 lbs.</w:t>
          </w:r>
        </w:p>
        <w:p w:rsidR="005955E4" w:rsidRDefault="005955E4" w:rsidP="005955E4">
          <w:pPr>
            <w:pStyle w:val="ListParagraph"/>
            <w:numPr>
              <w:ilvl w:val="0"/>
              <w:numId w:val="23"/>
            </w:numPr>
            <w:rPr>
              <w:rFonts w:cstheme="minorHAnsi"/>
              <w:sz w:val="20"/>
              <w:szCs w:val="24"/>
            </w:rPr>
          </w:pPr>
          <w:r>
            <w:rPr>
              <w:rFonts w:cstheme="minorHAnsi"/>
              <w:sz w:val="20"/>
              <w:szCs w:val="24"/>
            </w:rPr>
            <w:t xml:space="preserve">Fire access roads shall have a minimum width of 20 feet with overhead clearance of 13 feet 6 inches for all structures not exceeding 30 feet in height and shall provide access to within </w:t>
          </w:r>
          <w:r>
            <w:rPr>
              <w:rFonts w:cstheme="minorHAnsi"/>
              <w:sz w:val="20"/>
              <w:szCs w:val="24"/>
            </w:rPr>
            <w:lastRenderedPageBreak/>
            <w:t>150 feet of all exterior portions of the building. Structures exceeding 30 feet in height shall have an access road of at least 26 feet in width. Proximity to the building for aerial apparatus shall have at least one of the required access routes be located within 15 feet and a maximum of 30 feet from the building and shall be positioned parallel to one entire side of the building.</w:t>
          </w:r>
        </w:p>
        <w:p w:rsidR="005955E4" w:rsidRDefault="005955E4" w:rsidP="005955E4">
          <w:pPr>
            <w:pStyle w:val="ListParagraph"/>
            <w:numPr>
              <w:ilvl w:val="0"/>
              <w:numId w:val="23"/>
            </w:numPr>
            <w:rPr>
              <w:rFonts w:cstheme="minorHAnsi"/>
              <w:sz w:val="20"/>
              <w:szCs w:val="24"/>
            </w:rPr>
          </w:pPr>
          <w:r>
            <w:rPr>
              <w:rFonts w:cstheme="minorHAnsi"/>
              <w:sz w:val="20"/>
              <w:szCs w:val="24"/>
            </w:rPr>
            <w:t>All turns, radii, bridges, and depressions within the roadway shall be designed and constructed to be accessible by the largest fire apparatus operated by the Town of Chapel Hill.</w:t>
          </w:r>
        </w:p>
        <w:p w:rsidR="005955E4" w:rsidRDefault="005955E4" w:rsidP="005955E4">
          <w:pPr>
            <w:pStyle w:val="ListParagraph"/>
            <w:numPr>
              <w:ilvl w:val="0"/>
              <w:numId w:val="23"/>
            </w:numPr>
            <w:rPr>
              <w:rFonts w:cstheme="minorHAnsi"/>
              <w:sz w:val="20"/>
              <w:szCs w:val="24"/>
            </w:rPr>
          </w:pPr>
          <w:r>
            <w:rPr>
              <w:rFonts w:cstheme="minorHAnsi"/>
              <w:sz w:val="20"/>
              <w:szCs w:val="24"/>
            </w:rPr>
            <w:t>Provide details on signage, bollards, and/or markings used to prevent parking that would hinder access</w:t>
          </w:r>
        </w:p>
        <w:p w:rsidR="005955E4" w:rsidRDefault="005955E4" w:rsidP="005955E4">
          <w:pPr>
            <w:pStyle w:val="ListParagraph"/>
            <w:numPr>
              <w:ilvl w:val="0"/>
              <w:numId w:val="23"/>
            </w:numPr>
            <w:rPr>
              <w:rFonts w:cstheme="minorHAnsi"/>
              <w:sz w:val="20"/>
              <w:szCs w:val="24"/>
            </w:rPr>
          </w:pPr>
          <w:r>
            <w:rPr>
              <w:rFonts w:cstheme="minorHAnsi"/>
              <w:sz w:val="20"/>
              <w:szCs w:val="24"/>
            </w:rPr>
            <w:t>If a Certificate of Occupancy is issued by the Town of Chapel Hill, fire protection devices, where required by the NC Fire Prevention Code, Town of Chapel Hill Code (Chapter 7), and applicable NFPA codes will be required to be permitted, installed, tested, and approved.</w:t>
          </w:r>
        </w:p>
        <w:p w:rsidR="005955E4" w:rsidRDefault="005955E4" w:rsidP="005955E4">
          <w:pPr>
            <w:pStyle w:val="ListParagraph"/>
            <w:numPr>
              <w:ilvl w:val="0"/>
              <w:numId w:val="23"/>
            </w:numPr>
            <w:rPr>
              <w:rFonts w:cstheme="minorHAnsi"/>
              <w:sz w:val="20"/>
              <w:szCs w:val="24"/>
            </w:rPr>
          </w:pPr>
          <w:r>
            <w:rPr>
              <w:rFonts w:cstheme="minorHAnsi"/>
              <w:sz w:val="20"/>
              <w:szCs w:val="24"/>
            </w:rPr>
            <w:t>When fire apparatus access roads or a water supply for fire protection is required to be installed, such protection shall be installed and made serviceable prior to and during the time of construction, except when approved alternate means of protection are provided.</w:t>
          </w:r>
        </w:p>
        <w:p w:rsidR="005955E4" w:rsidRDefault="005955E4" w:rsidP="005955E4">
          <w:pPr>
            <w:pStyle w:val="ListParagraph"/>
            <w:numPr>
              <w:ilvl w:val="0"/>
              <w:numId w:val="23"/>
            </w:numPr>
            <w:rPr>
              <w:rFonts w:cstheme="minorHAnsi"/>
              <w:sz w:val="20"/>
              <w:szCs w:val="24"/>
            </w:rPr>
          </w:pPr>
          <w:r>
            <w:rPr>
              <w:rFonts w:cstheme="minorHAnsi"/>
              <w:sz w:val="20"/>
              <w:szCs w:val="24"/>
            </w:rPr>
            <w:t>During construction, vehicle access for firefighting shall be provided. Temporary street signs shall be installed at each street intersection when construction allows the passage of vehicles. Signs shall be of an approved size, weather resistant, and maintained until replaced by permanent signs.</w:t>
          </w:r>
        </w:p>
        <w:p w:rsidR="005955E4" w:rsidRPr="00A35A7B" w:rsidRDefault="005955E4" w:rsidP="005955E4">
          <w:pPr>
            <w:pStyle w:val="ListParagraph"/>
            <w:numPr>
              <w:ilvl w:val="0"/>
              <w:numId w:val="23"/>
            </w:numPr>
            <w:rPr>
              <w:rFonts w:cstheme="minorHAnsi"/>
              <w:sz w:val="20"/>
              <w:szCs w:val="24"/>
              <w:highlight w:val="yellow"/>
            </w:rPr>
          </w:pPr>
          <w:r w:rsidRPr="00A35A7B">
            <w:rPr>
              <w:rFonts w:cstheme="minorHAnsi"/>
              <w:sz w:val="20"/>
              <w:szCs w:val="24"/>
              <w:highlight w:val="yellow"/>
            </w:rPr>
            <w:t xml:space="preserve">Please include the following note on the submitted plans: During demolition and/or construction, all aspects of the NC Fire Prevention Code (Chapter 14) shall be followed. The owner/developer shall designate one person to be the Fire Prevention Program Superintendent who shall be responsible for enforcing the NC Fire Prevention Code (Chapter 14) and the on-site fire prevention program and ensure that it is carried out through </w:t>
          </w:r>
          <w:r w:rsidR="001263FF" w:rsidRPr="00A35A7B">
            <w:rPr>
              <w:rFonts w:cstheme="minorHAnsi"/>
              <w:sz w:val="20"/>
              <w:szCs w:val="24"/>
              <w:highlight w:val="yellow"/>
            </w:rPr>
            <w:t>completion of the project. This shall include: temporary standpipes for buildings 4 stories</w:t>
          </w:r>
          <w:r w:rsidR="00A35A7B" w:rsidRPr="00A35A7B">
            <w:rPr>
              <w:rFonts w:cstheme="minorHAnsi"/>
              <w:sz w:val="20"/>
              <w:szCs w:val="24"/>
              <w:highlight w:val="yellow"/>
            </w:rPr>
            <w:t xml:space="preserve"> in height and above once construction reaches the fourth level. Fencing around project to include access gates with a 20 foot swing or slide motion. Any areas which will be inaccessible for firefighting or rescue operations, emergency access designation for apparatus.</w:t>
          </w:r>
        </w:p>
        <w:p w:rsidR="000F1FB8" w:rsidRPr="000F1FB8" w:rsidRDefault="000F1FB8" w:rsidP="000F1FB8">
          <w:pPr>
            <w:rPr>
              <w:rFonts w:cstheme="minorHAnsi"/>
              <w:sz w:val="20"/>
              <w:szCs w:val="24"/>
            </w:rPr>
          </w:pPr>
        </w:p>
        <w:p w:rsidR="007B254D" w:rsidRPr="007B254D" w:rsidRDefault="007B254D" w:rsidP="007B254D">
          <w:pPr>
            <w:pStyle w:val="ListParagraph"/>
            <w:ind w:left="1440"/>
            <w:rPr>
              <w:rFonts w:cstheme="minorHAnsi"/>
              <w:b/>
              <w:sz w:val="20"/>
              <w:szCs w:val="24"/>
            </w:rPr>
          </w:pPr>
        </w:p>
        <w:p w:rsidR="007B254D" w:rsidRPr="007B254D" w:rsidRDefault="007B254D" w:rsidP="007B254D">
          <w:pPr>
            <w:rPr>
              <w:rFonts w:cstheme="minorHAnsi"/>
              <w:b/>
              <w:sz w:val="20"/>
              <w:szCs w:val="24"/>
            </w:rPr>
          </w:pPr>
        </w:p>
        <w:p w:rsidR="007B254D" w:rsidRPr="007B254D" w:rsidRDefault="007B254D" w:rsidP="007B254D">
          <w:pPr>
            <w:pStyle w:val="ListParagraph"/>
            <w:ind w:left="1440"/>
            <w:rPr>
              <w:rFonts w:cstheme="minorHAnsi"/>
              <w:sz w:val="20"/>
              <w:szCs w:val="24"/>
            </w:rPr>
          </w:pPr>
        </w:p>
        <w:p w:rsidR="00767C88" w:rsidRPr="00767C88" w:rsidRDefault="00767C88" w:rsidP="00767C88">
          <w:pPr>
            <w:pStyle w:val="ListParagraph"/>
            <w:ind w:left="1440"/>
            <w:rPr>
              <w:rFonts w:cstheme="minorHAnsi"/>
              <w:b/>
              <w:sz w:val="20"/>
              <w:szCs w:val="24"/>
            </w:rPr>
          </w:pPr>
        </w:p>
        <w:p w:rsidR="00E77AB6" w:rsidRDefault="00E77AB6" w:rsidP="00E77AB6">
          <w:pPr>
            <w:rPr>
              <w:rFonts w:cstheme="minorHAnsi"/>
              <w:sz w:val="20"/>
              <w:szCs w:val="24"/>
            </w:rPr>
          </w:pPr>
        </w:p>
        <w:p w:rsidR="00E77AB6" w:rsidRPr="00E77AB6" w:rsidRDefault="007D7C84" w:rsidP="00E77AB6">
          <w:pPr>
            <w:rPr>
              <w:rFonts w:cstheme="minorHAnsi"/>
              <w:sz w:val="20"/>
              <w:szCs w:val="24"/>
            </w:rPr>
          </w:pPr>
        </w:p>
      </w:sdtContent>
    </w:sdt>
    <w:sectPr w:rsidR="00E77AB6" w:rsidRPr="00E77A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E5DF5"/>
    <w:multiLevelType w:val="hybridMultilevel"/>
    <w:tmpl w:val="B838D8A0"/>
    <w:lvl w:ilvl="0" w:tplc="9522BB2C">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A37539"/>
    <w:multiLevelType w:val="hybridMultilevel"/>
    <w:tmpl w:val="BC242F7C"/>
    <w:lvl w:ilvl="0" w:tplc="D840CCC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7E72773"/>
    <w:multiLevelType w:val="hybridMultilevel"/>
    <w:tmpl w:val="9CBA1012"/>
    <w:lvl w:ilvl="0" w:tplc="9B98B91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71B6D10"/>
    <w:multiLevelType w:val="hybridMultilevel"/>
    <w:tmpl w:val="BC744A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A1935E7"/>
    <w:multiLevelType w:val="hybridMultilevel"/>
    <w:tmpl w:val="58F2B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D2422A"/>
    <w:multiLevelType w:val="hybridMultilevel"/>
    <w:tmpl w:val="ADC25BCA"/>
    <w:lvl w:ilvl="0" w:tplc="E2D8FC4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347F37BC"/>
    <w:multiLevelType w:val="hybridMultilevel"/>
    <w:tmpl w:val="1054DFE6"/>
    <w:lvl w:ilvl="0" w:tplc="1D6ACBE2">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39BC2BA6"/>
    <w:multiLevelType w:val="hybridMultilevel"/>
    <w:tmpl w:val="1264CF5E"/>
    <w:lvl w:ilvl="0" w:tplc="BFCEF1E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CF962CF"/>
    <w:multiLevelType w:val="hybridMultilevel"/>
    <w:tmpl w:val="7BFCF13E"/>
    <w:lvl w:ilvl="0" w:tplc="8DD6E52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419C331E"/>
    <w:multiLevelType w:val="hybridMultilevel"/>
    <w:tmpl w:val="9E14F0CE"/>
    <w:lvl w:ilvl="0" w:tplc="9522BB2C">
      <w:start w:val="7"/>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74C611C"/>
    <w:multiLevelType w:val="hybridMultilevel"/>
    <w:tmpl w:val="F5E4CC0E"/>
    <w:lvl w:ilvl="0" w:tplc="08CA7918">
      <w:start w:val="1"/>
      <w:numFmt w:val="lowerRoman"/>
      <w:lvlText w:val="(%1)"/>
      <w:lvlJc w:val="left"/>
      <w:pPr>
        <w:ind w:left="4320" w:hanging="72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1" w15:restartNumberingAfterBreak="0">
    <w:nsid w:val="47D751A9"/>
    <w:multiLevelType w:val="hybridMultilevel"/>
    <w:tmpl w:val="9CA00E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A65EB6"/>
    <w:multiLevelType w:val="hybridMultilevel"/>
    <w:tmpl w:val="2B387740"/>
    <w:lvl w:ilvl="0" w:tplc="405C993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50C73B22"/>
    <w:multiLevelType w:val="hybridMultilevel"/>
    <w:tmpl w:val="C8D8A7FC"/>
    <w:lvl w:ilvl="0" w:tplc="FBAA2AD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52A12918"/>
    <w:multiLevelType w:val="hybridMultilevel"/>
    <w:tmpl w:val="3BCEAE26"/>
    <w:lvl w:ilvl="0" w:tplc="BF14E32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55306A97"/>
    <w:multiLevelType w:val="hybridMultilevel"/>
    <w:tmpl w:val="3BB4E540"/>
    <w:lvl w:ilvl="0" w:tplc="7688CF8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9A72B74"/>
    <w:multiLevelType w:val="hybridMultilevel"/>
    <w:tmpl w:val="FCA638DE"/>
    <w:lvl w:ilvl="0" w:tplc="9522BB2C">
      <w:start w:val="7"/>
      <w:numFmt w:val="decimal"/>
      <w:lvlText w:val="%1."/>
      <w:lvlJc w:val="left"/>
      <w:pPr>
        <w:ind w:left="720" w:hanging="360"/>
      </w:pPr>
      <w:rPr>
        <w:rFonts w:hint="default"/>
      </w:rPr>
    </w:lvl>
    <w:lvl w:ilvl="1" w:tplc="9B98B91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DBA78ED"/>
    <w:multiLevelType w:val="hybridMultilevel"/>
    <w:tmpl w:val="DA14E28E"/>
    <w:lvl w:ilvl="0" w:tplc="3418DAF8">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65E41FC0"/>
    <w:multiLevelType w:val="hybridMultilevel"/>
    <w:tmpl w:val="BE320E4E"/>
    <w:lvl w:ilvl="0" w:tplc="F1F4E20E">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9" w15:restartNumberingAfterBreak="0">
    <w:nsid w:val="6C316F87"/>
    <w:multiLevelType w:val="hybridMultilevel"/>
    <w:tmpl w:val="72D4B004"/>
    <w:lvl w:ilvl="0" w:tplc="F000BDF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70652C3E"/>
    <w:multiLevelType w:val="hybridMultilevel"/>
    <w:tmpl w:val="9F18D7EC"/>
    <w:lvl w:ilvl="0" w:tplc="785E34BC">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1" w15:restartNumberingAfterBreak="0">
    <w:nsid w:val="74CE5780"/>
    <w:multiLevelType w:val="hybridMultilevel"/>
    <w:tmpl w:val="B70A6920"/>
    <w:lvl w:ilvl="0" w:tplc="188C18CC">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2" w15:restartNumberingAfterBreak="0">
    <w:nsid w:val="75E941E9"/>
    <w:multiLevelType w:val="hybridMultilevel"/>
    <w:tmpl w:val="45B48580"/>
    <w:lvl w:ilvl="0" w:tplc="B7F0F36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1"/>
  </w:num>
  <w:num w:numId="2">
    <w:abstractNumId w:val="4"/>
  </w:num>
  <w:num w:numId="3">
    <w:abstractNumId w:val="3"/>
  </w:num>
  <w:num w:numId="4">
    <w:abstractNumId w:val="16"/>
  </w:num>
  <w:num w:numId="5">
    <w:abstractNumId w:val="0"/>
  </w:num>
  <w:num w:numId="6">
    <w:abstractNumId w:val="9"/>
  </w:num>
  <w:num w:numId="7">
    <w:abstractNumId w:val="19"/>
  </w:num>
  <w:num w:numId="8">
    <w:abstractNumId w:val="2"/>
  </w:num>
  <w:num w:numId="9">
    <w:abstractNumId w:val="1"/>
  </w:num>
  <w:num w:numId="10">
    <w:abstractNumId w:val="22"/>
  </w:num>
  <w:num w:numId="11">
    <w:abstractNumId w:val="14"/>
  </w:num>
  <w:num w:numId="12">
    <w:abstractNumId w:val="7"/>
  </w:num>
  <w:num w:numId="13">
    <w:abstractNumId w:val="13"/>
  </w:num>
  <w:num w:numId="14">
    <w:abstractNumId w:val="12"/>
  </w:num>
  <w:num w:numId="15">
    <w:abstractNumId w:val="17"/>
  </w:num>
  <w:num w:numId="16">
    <w:abstractNumId w:val="15"/>
  </w:num>
  <w:num w:numId="17">
    <w:abstractNumId w:val="21"/>
  </w:num>
  <w:num w:numId="18">
    <w:abstractNumId w:val="20"/>
  </w:num>
  <w:num w:numId="19">
    <w:abstractNumId w:val="8"/>
  </w:num>
  <w:num w:numId="20">
    <w:abstractNumId w:val="6"/>
  </w:num>
  <w:num w:numId="21">
    <w:abstractNumId w:val="10"/>
  </w:num>
  <w:num w:numId="22">
    <w:abstractNumId w:val="18"/>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459"/>
    <w:rsid w:val="00094C90"/>
    <w:rsid w:val="000B0451"/>
    <w:rsid w:val="000F1FB8"/>
    <w:rsid w:val="001263FF"/>
    <w:rsid w:val="0014061B"/>
    <w:rsid w:val="00202459"/>
    <w:rsid w:val="003D389B"/>
    <w:rsid w:val="003E387A"/>
    <w:rsid w:val="00405840"/>
    <w:rsid w:val="005955E4"/>
    <w:rsid w:val="005A1A58"/>
    <w:rsid w:val="005C3D38"/>
    <w:rsid w:val="006003E3"/>
    <w:rsid w:val="006350F5"/>
    <w:rsid w:val="00667461"/>
    <w:rsid w:val="00767C88"/>
    <w:rsid w:val="007B254D"/>
    <w:rsid w:val="007D7C84"/>
    <w:rsid w:val="008C0A61"/>
    <w:rsid w:val="00A35A7B"/>
    <w:rsid w:val="00A95997"/>
    <w:rsid w:val="00AA43B9"/>
    <w:rsid w:val="00AC5057"/>
    <w:rsid w:val="00AE0575"/>
    <w:rsid w:val="00AE6503"/>
    <w:rsid w:val="00B72636"/>
    <w:rsid w:val="00CA1B30"/>
    <w:rsid w:val="00E77AB6"/>
    <w:rsid w:val="00FC51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3F29B3-D536-4288-90F3-767F8FB55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C0A61"/>
    <w:rPr>
      <w:color w:val="0563C1" w:themeColor="hyperlink"/>
      <w:u w:val="single"/>
    </w:rPr>
  </w:style>
  <w:style w:type="table" w:styleId="TableGrid">
    <w:name w:val="Table Grid"/>
    <w:basedOn w:val="TableNormal"/>
    <w:uiPriority w:val="39"/>
    <w:rsid w:val="006350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67461"/>
    <w:pPr>
      <w:ind w:left="720"/>
      <w:contextualSpacing/>
    </w:pPr>
  </w:style>
  <w:style w:type="character" w:styleId="PlaceholderText">
    <w:name w:val="Placeholder Text"/>
    <w:basedOn w:val="DefaultParagraphFont"/>
    <w:uiPriority w:val="99"/>
    <w:semiHidden/>
    <w:rsid w:val="00CA1B3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wnofchapelhill.org/town-hall/departments-services/business-management/fee-schedules/planning-development-fee-schedule" TargetMode="External"/><Relationship Id="rId3" Type="http://schemas.openxmlformats.org/officeDocument/2006/relationships/settings" Target="settings.xml"/><Relationship Id="rId7" Type="http://schemas.openxmlformats.org/officeDocument/2006/relationships/hyperlink" Target="mailto:planning@townofchapelhill.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lanning@townofchapelhill.org"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General"/>
          <w:gallery w:val="placeholder"/>
        </w:category>
        <w:types>
          <w:type w:val="bbPlcHdr"/>
        </w:types>
        <w:behaviors>
          <w:behavior w:val="content"/>
        </w:behaviors>
        <w:guid w:val="{BCCAB217-EECD-44C9-810D-8778643F5461}"/>
      </w:docPartPr>
      <w:docPartBody>
        <w:p w:rsidR="0037381A" w:rsidRDefault="00B94CC4">
          <w:r w:rsidRPr="0072539B">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CC4"/>
    <w:rsid w:val="0037381A"/>
    <w:rsid w:val="00B94C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94CC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1545</TotalTime>
  <Pages>9</Pages>
  <Words>3108</Words>
  <Characters>17717</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Klinger</dc:creator>
  <cp:keywords/>
  <dc:description/>
  <cp:lastModifiedBy>Erin Klinger</cp:lastModifiedBy>
  <cp:revision>4</cp:revision>
  <dcterms:created xsi:type="dcterms:W3CDTF">2017-06-22T12:56:00Z</dcterms:created>
  <dcterms:modified xsi:type="dcterms:W3CDTF">2017-06-29T14:10:00Z</dcterms:modified>
</cp:coreProperties>
</file>